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750CC407"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6375C" w:rsidRPr="00536C1E">
        <w:rPr>
          <w:rFonts w:ascii="Arial" w:hAnsi="Arial"/>
          <w:b/>
          <w:lang w:val="en-US"/>
        </w:rPr>
        <w:tab/>
      </w:r>
      <w:r w:rsidR="004C3AB9" w:rsidRPr="00AE1CF1">
        <w:rPr>
          <w:rFonts w:ascii="Arial" w:hAnsi="Arial"/>
          <w:b/>
          <w:lang w:val="en-US"/>
        </w:rPr>
        <w:t>R1-1</w:t>
      </w:r>
      <w:r w:rsidR="002F6230" w:rsidRPr="00AE1CF1">
        <w:rPr>
          <w:rFonts w:ascii="Arial" w:hAnsi="Arial"/>
          <w:b/>
          <w:lang w:val="en-US"/>
        </w:rPr>
        <w:t>802058</w:t>
      </w:r>
    </w:p>
    <w:p w14:paraId="66354B83" w14:textId="102C472B" w:rsidR="00113916" w:rsidRPr="00F97042" w:rsidRDefault="00C27270" w:rsidP="00113916">
      <w:pPr>
        <w:rPr>
          <w:rFonts w:ascii="Arial" w:hAnsi="Arial"/>
          <w:b/>
          <w:lang w:val="en-AU"/>
        </w:rPr>
      </w:pPr>
      <w:r w:rsidRPr="00C27270">
        <w:rPr>
          <w:rFonts w:ascii="Arial" w:hAnsi="Arial"/>
          <w:b/>
          <w:lang w:val="en-AU"/>
        </w:rPr>
        <w:t>Athens, Greece, February 26th – March 2nd, 201</w:t>
      </w:r>
      <w:r>
        <w:rPr>
          <w:rFonts w:ascii="Arial" w:hAnsi="Arial"/>
          <w:b/>
          <w:lang w:val="en-AU"/>
        </w:rPr>
        <w:t>8</w:t>
      </w:r>
    </w:p>
    <w:p w14:paraId="259EC765" w14:textId="0E1D4605"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4C3AB9">
        <w:rPr>
          <w:b/>
          <w:sz w:val="24"/>
          <w:lang w:val="en-US"/>
        </w:rPr>
        <w:t>6.2.5.</w:t>
      </w:r>
      <w:r w:rsidR="002F6230">
        <w:rPr>
          <w:b/>
          <w:sz w:val="24"/>
          <w:lang w:val="en-US"/>
        </w:rPr>
        <w:t>5</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7234A303"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2F6230" w:rsidRPr="002F6230">
        <w:rPr>
          <w:b/>
          <w:color w:val="000000"/>
          <w:sz w:val="24"/>
          <w:lang w:val="en-US"/>
        </w:rPr>
        <w:t>Remaining issues in CQI table for PDSCH 64QAM</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bookmarkStart w:id="13" w:name="_GoBack"/>
      <w:bookmarkEnd w:id="13"/>
    </w:p>
    <w:bookmarkEnd w:id="10"/>
    <w:bookmarkEnd w:id="11"/>
    <w:bookmarkEnd w:id="12"/>
    <w:p w14:paraId="1518410D" w14:textId="5DCB070C" w:rsidR="00E9249F" w:rsidRDefault="00E9249F" w:rsidP="00226014">
      <w:pPr>
        <w:jc w:val="both"/>
        <w:rPr>
          <w:lang w:val="en-US"/>
        </w:rPr>
      </w:pPr>
      <w:r>
        <w:rPr>
          <w:lang w:val="en-US"/>
        </w:rPr>
        <w:t>In RAN1</w:t>
      </w:r>
      <w:r w:rsidR="0014453B">
        <w:rPr>
          <w:lang w:val="en-US"/>
        </w:rPr>
        <w:t>#9</w:t>
      </w:r>
      <w:r w:rsidR="002F6230">
        <w:rPr>
          <w:lang w:val="en-US"/>
        </w:rPr>
        <w:t>1</w:t>
      </w:r>
      <w:r>
        <w:rPr>
          <w:lang w:val="en-US"/>
        </w:rPr>
        <w:t xml:space="preserve">, </w:t>
      </w:r>
      <w:r w:rsidR="002F6230">
        <w:rPr>
          <w:lang w:val="en-US"/>
        </w:rPr>
        <w:t>the summary of the agenda item on PDSCH DL spectral efficiency for 64QAM identified the following issues</w:t>
      </w:r>
      <w:r w:rsidR="00852D47">
        <w:rPr>
          <w:lang w:val="en-US"/>
        </w:rPr>
        <w:t xml:space="preserve"> related to the CQI table for the support of PDSCH 64QAM</w:t>
      </w:r>
      <w:r w:rsidR="002F6230">
        <w:rPr>
          <w:lang w:val="en-US"/>
        </w:rPr>
        <w:t>:</w:t>
      </w:r>
    </w:p>
    <w:p w14:paraId="0EF6E43D" w14:textId="602E1600" w:rsidR="002F6230" w:rsidRDefault="00AC0ADF" w:rsidP="002F6230">
      <w:pPr>
        <w:pStyle w:val="ListParagraph"/>
        <w:numPr>
          <w:ilvl w:val="0"/>
          <w:numId w:val="25"/>
        </w:numPr>
        <w:jc w:val="both"/>
        <w:rPr>
          <w:lang w:val="en-US"/>
        </w:rPr>
      </w:pPr>
      <w:r>
        <w:rPr>
          <w:lang w:val="en-US"/>
        </w:rPr>
        <w:t xml:space="preserve">CQI table with </w:t>
      </w:r>
      <w:r w:rsidRPr="00852D47">
        <w:rPr>
          <w:i/>
          <w:lang w:val="en-US"/>
        </w:rPr>
        <w:t>R</w:t>
      </w:r>
      <w:r w:rsidRPr="00852D47">
        <w:rPr>
          <w:i/>
          <w:vertAlign w:val="superscript"/>
          <w:lang w:val="en-US"/>
        </w:rPr>
        <w:t>CSI</w:t>
      </w:r>
      <w:r>
        <w:rPr>
          <w:lang w:val="en-US"/>
        </w:rPr>
        <w:t xml:space="preserve"> &gt; 1</w:t>
      </w:r>
    </w:p>
    <w:p w14:paraId="41BE3E74" w14:textId="7FB617AA" w:rsidR="00AC0ADF" w:rsidRDefault="00AC0ADF" w:rsidP="00AC0ADF">
      <w:pPr>
        <w:pStyle w:val="ListParagraph"/>
        <w:numPr>
          <w:ilvl w:val="1"/>
          <w:numId w:val="25"/>
        </w:numPr>
        <w:jc w:val="both"/>
        <w:rPr>
          <w:lang w:val="en-US"/>
        </w:rPr>
      </w:pPr>
      <w:r>
        <w:rPr>
          <w:lang w:val="en-US"/>
        </w:rPr>
        <w:t>Whether to support “option A” (reference resource of 1 for 64QAM and reference resource &gt;1 for other modulations) or option “option B” (single CQI table covering the range of SNRs observed in CE Mode A)</w:t>
      </w:r>
    </w:p>
    <w:p w14:paraId="2C421F43" w14:textId="6CE9788F" w:rsidR="00AC0ADF" w:rsidRDefault="00AC0ADF" w:rsidP="00AC0ADF">
      <w:pPr>
        <w:pStyle w:val="ListParagraph"/>
        <w:numPr>
          <w:ilvl w:val="1"/>
          <w:numId w:val="25"/>
        </w:numPr>
        <w:jc w:val="both"/>
        <w:rPr>
          <w:lang w:val="en-US"/>
        </w:rPr>
      </w:pPr>
      <w:r>
        <w:rPr>
          <w:lang w:val="en-US"/>
        </w:rPr>
        <w:t>Use of “option B” CQI table when 64QAM is not configured</w:t>
      </w:r>
    </w:p>
    <w:p w14:paraId="630EF86E" w14:textId="505D8C85" w:rsidR="00AC0ADF" w:rsidRDefault="00AC0ADF" w:rsidP="002F6230">
      <w:pPr>
        <w:pStyle w:val="ListParagraph"/>
        <w:numPr>
          <w:ilvl w:val="0"/>
          <w:numId w:val="25"/>
        </w:numPr>
        <w:jc w:val="both"/>
        <w:rPr>
          <w:lang w:val="en-US"/>
        </w:rPr>
      </w:pPr>
      <w:r>
        <w:rPr>
          <w:lang w:val="en-US"/>
        </w:rPr>
        <w:t>Design of option B CQI table</w:t>
      </w:r>
    </w:p>
    <w:p w14:paraId="2FE4AE1F" w14:textId="3FB0051A" w:rsidR="00AC0ADF" w:rsidRPr="000F59C0" w:rsidRDefault="00AC0ADF" w:rsidP="002F6230">
      <w:pPr>
        <w:pStyle w:val="ListParagraph"/>
        <w:numPr>
          <w:ilvl w:val="0"/>
          <w:numId w:val="25"/>
        </w:numPr>
        <w:jc w:val="both"/>
        <w:rPr>
          <w:lang w:val="en-US"/>
        </w:rPr>
      </w:pPr>
      <w:r w:rsidRPr="000F59C0">
        <w:rPr>
          <w:lang w:val="en-US"/>
        </w:rPr>
        <w:t>CSI reference resource in the case of frequency hopping</w:t>
      </w:r>
    </w:p>
    <w:p w14:paraId="5172E460" w14:textId="79A7D175" w:rsidR="00AC0ADF" w:rsidRPr="00AC0ADF" w:rsidRDefault="00AC0ADF" w:rsidP="00AC0ADF">
      <w:pPr>
        <w:jc w:val="both"/>
        <w:rPr>
          <w:lang w:val="en-US"/>
        </w:rPr>
      </w:pPr>
      <w:r>
        <w:rPr>
          <w:lang w:val="en-US"/>
        </w:rPr>
        <w:t xml:space="preserve">The following working assumptions were reached on the CQI table with </w:t>
      </w:r>
      <w:r w:rsidRPr="00852D47">
        <w:rPr>
          <w:i/>
          <w:lang w:val="en-US"/>
        </w:rPr>
        <w:t>R</w:t>
      </w:r>
      <w:r w:rsidRPr="00852D47">
        <w:rPr>
          <w:i/>
          <w:vertAlign w:val="superscript"/>
          <w:lang w:val="en-US"/>
        </w:rPr>
        <w:t>CSI</w:t>
      </w:r>
      <w:r>
        <w:rPr>
          <w:lang w:val="en-US"/>
        </w:rPr>
        <w:t xml:space="preserve"> &gt; 1:</w:t>
      </w:r>
    </w:p>
    <w:p w14:paraId="7C99F40A" w14:textId="77777777" w:rsidR="002F6230" w:rsidRPr="00852D47" w:rsidRDefault="002F6230" w:rsidP="002F6230">
      <w:pPr>
        <w:rPr>
          <w:rFonts w:eastAsia="Yu Mincho"/>
          <w:i/>
          <w:szCs w:val="20"/>
        </w:rPr>
      </w:pPr>
      <w:r w:rsidRPr="00852D47">
        <w:rPr>
          <w:rFonts w:eastAsia="Yu Mincho"/>
          <w:i/>
          <w:szCs w:val="20"/>
          <w:highlight w:val="darkYellow"/>
        </w:rPr>
        <w:t>Working assumption</w:t>
      </w:r>
    </w:p>
    <w:p w14:paraId="39342FE6" w14:textId="77777777" w:rsidR="002F6230" w:rsidRPr="00852D47" w:rsidRDefault="002F6230" w:rsidP="002F6230">
      <w:pPr>
        <w:numPr>
          <w:ilvl w:val="0"/>
          <w:numId w:val="23"/>
        </w:numPr>
        <w:spacing w:after="0" w:line="240" w:lineRule="auto"/>
        <w:rPr>
          <w:rFonts w:eastAsia="Yu Mincho"/>
          <w:i/>
          <w:szCs w:val="20"/>
          <w:lang w:val="en-US"/>
        </w:rPr>
      </w:pPr>
      <w:r w:rsidRPr="00852D47">
        <w:rPr>
          <w:rFonts w:eastAsia="Yu Mincho"/>
          <w:i/>
          <w:szCs w:val="20"/>
          <w:lang w:val="en-US"/>
        </w:rPr>
        <w:t xml:space="preserve">When a UE is configured both with 64QAM and </w:t>
      </w:r>
      <w:r w:rsidRPr="00852D47">
        <w:rPr>
          <w:rFonts w:eastAsia="Yu Mincho"/>
          <w:i/>
          <w:iCs/>
          <w:szCs w:val="20"/>
        </w:rPr>
        <w:t xml:space="preserve">csi-NumRepetitionCE-r13 </w:t>
      </w:r>
      <w:r w:rsidRPr="00852D47">
        <w:rPr>
          <w:rFonts w:eastAsia="Yu Mincho"/>
          <w:i/>
          <w:szCs w:val="20"/>
        </w:rPr>
        <w:t>&gt; 1,</w:t>
      </w:r>
    </w:p>
    <w:p w14:paraId="221E6598" w14:textId="77777777" w:rsidR="002F6230" w:rsidRPr="00852D47" w:rsidRDefault="002F6230" w:rsidP="002F6230">
      <w:pPr>
        <w:numPr>
          <w:ilvl w:val="1"/>
          <w:numId w:val="23"/>
        </w:numPr>
        <w:spacing w:after="0" w:line="240" w:lineRule="auto"/>
        <w:rPr>
          <w:rFonts w:eastAsia="Yu Mincho"/>
          <w:i/>
          <w:szCs w:val="20"/>
          <w:lang w:val="en-US"/>
        </w:rPr>
      </w:pPr>
      <w:r w:rsidRPr="00852D47">
        <w:rPr>
          <w:rFonts w:eastAsia="Yu Mincho"/>
          <w:i/>
          <w:szCs w:val="20"/>
        </w:rPr>
        <w:t>A single CQI table covers the range from QPSK with 32 times repetition up to 64QAM without repetition</w:t>
      </w:r>
    </w:p>
    <w:p w14:paraId="6F381CD1" w14:textId="77777777" w:rsidR="002F6230" w:rsidRPr="00852D47" w:rsidRDefault="002F6230" w:rsidP="002F6230">
      <w:pPr>
        <w:rPr>
          <w:i/>
        </w:rPr>
      </w:pPr>
    </w:p>
    <w:p w14:paraId="56B67510" w14:textId="77777777" w:rsidR="002F6230" w:rsidRPr="00852D47" w:rsidRDefault="002F6230" w:rsidP="002F6230">
      <w:pPr>
        <w:rPr>
          <w:rFonts w:eastAsia="Yu Mincho"/>
          <w:i/>
          <w:szCs w:val="20"/>
        </w:rPr>
      </w:pPr>
      <w:r w:rsidRPr="00852D47">
        <w:rPr>
          <w:rFonts w:eastAsia="Yu Mincho"/>
          <w:i/>
          <w:szCs w:val="20"/>
          <w:highlight w:val="darkYellow"/>
        </w:rPr>
        <w:t>Working assumption</w:t>
      </w:r>
    </w:p>
    <w:p w14:paraId="30B5B976" w14:textId="77777777" w:rsidR="002F6230" w:rsidRPr="00852D47" w:rsidRDefault="002F6230" w:rsidP="002F6230">
      <w:pPr>
        <w:numPr>
          <w:ilvl w:val="0"/>
          <w:numId w:val="24"/>
        </w:numPr>
        <w:spacing w:after="0" w:line="240" w:lineRule="auto"/>
        <w:rPr>
          <w:i/>
          <w:szCs w:val="20"/>
        </w:rPr>
      </w:pPr>
      <w:r w:rsidRPr="00852D47">
        <w:rPr>
          <w:bCs/>
          <w:i/>
          <w:szCs w:val="20"/>
        </w:rPr>
        <w:t>eNodeB can optionally configure the UE to use the option B CQI table at least for 64QAM capable UE irrespective of whether 64QAM is configured or not</w:t>
      </w:r>
    </w:p>
    <w:p w14:paraId="259913D1" w14:textId="77777777" w:rsidR="002F6230" w:rsidRDefault="002F6230" w:rsidP="00226014">
      <w:pPr>
        <w:jc w:val="both"/>
      </w:pPr>
    </w:p>
    <w:p w14:paraId="4A5815FC" w14:textId="1BC65130" w:rsidR="00852D47" w:rsidRPr="002F6230" w:rsidRDefault="00852D47" w:rsidP="00226014">
      <w:pPr>
        <w:jc w:val="both"/>
      </w:pPr>
      <w:r>
        <w:t>This document provides Sony’s views</w:t>
      </w:r>
      <w:r w:rsidR="000F59C0">
        <w:t xml:space="preserve"> on the remaining issues on the design of the CQI tables for the support of 64QAM.</w:t>
      </w:r>
      <w:r>
        <w:t xml:space="preserve"> </w:t>
      </w:r>
    </w:p>
    <w:p w14:paraId="434C199A" w14:textId="19198584" w:rsidR="00AE0A7B" w:rsidRDefault="00852D47" w:rsidP="00AE0A7B">
      <w:pPr>
        <w:pStyle w:val="Heading1"/>
        <w:numPr>
          <w:ilvl w:val="0"/>
          <w:numId w:val="9"/>
        </w:numPr>
        <w:spacing w:after="120"/>
        <w:ind w:left="357" w:hanging="357"/>
      </w:pPr>
      <w:r>
        <w:t xml:space="preserve">CQI Table with </w:t>
      </w:r>
      <w:r w:rsidRPr="00852D47">
        <w:rPr>
          <w:i/>
        </w:rPr>
        <w:t>R</w:t>
      </w:r>
      <w:r w:rsidRPr="00852D47">
        <w:rPr>
          <w:i/>
          <w:vertAlign w:val="superscript"/>
        </w:rPr>
        <w:t>CSI</w:t>
      </w:r>
      <w:r>
        <w:t xml:space="preserve"> &gt; 1</w:t>
      </w:r>
    </w:p>
    <w:p w14:paraId="5CDA3DCA" w14:textId="745172B4" w:rsidR="00CD6480" w:rsidRDefault="00AA012B" w:rsidP="002961E4">
      <w:pPr>
        <w:jc w:val="both"/>
        <w:rPr>
          <w:rFonts w:eastAsia="MS Mincho"/>
          <w:lang w:val="en-US"/>
        </w:rPr>
      </w:pPr>
      <w:r>
        <w:rPr>
          <w:rFonts w:eastAsia="MS Mincho"/>
          <w:lang w:val="en-US"/>
        </w:rPr>
        <w:t>One of the goals of the Rel-15 efeMTC work item is to increase PDSCH spectral efficiency</w:t>
      </w:r>
      <w:r w:rsidR="00CD6480">
        <w:rPr>
          <w:rFonts w:eastAsia="MS Mincho"/>
          <w:lang w:val="en-US"/>
        </w:rPr>
        <w:t>.</w:t>
      </w:r>
      <w:r>
        <w:rPr>
          <w:rFonts w:eastAsia="MS Mincho"/>
          <w:lang w:val="en-US"/>
        </w:rPr>
        <w:t xml:space="preserve"> One identified method to increase the spectral efficiency is the support of 64QAM. When 64QAM is supported, the eMTC CQI tables need to be adapted to account for the new modulation scheme.</w:t>
      </w:r>
    </w:p>
    <w:p w14:paraId="02C901A9" w14:textId="43270466" w:rsidR="00AA012B" w:rsidRDefault="00AA012B" w:rsidP="002961E4">
      <w:pPr>
        <w:jc w:val="both"/>
        <w:rPr>
          <w:rFonts w:eastAsia="MS Mincho"/>
          <w:lang w:val="en-US"/>
        </w:rPr>
      </w:pPr>
      <w:r>
        <w:rPr>
          <w:rFonts w:eastAsia="MS Mincho"/>
          <w:lang w:val="en-US"/>
        </w:rPr>
        <w:t>The working assumption in RAN1 is that efeMTC will support a single CQI table that covers the range from QPSK with 32 times repetition up to 64QAM without repetition. In order to confirm this working assumption, we compared the DL cell spectral efficiency with both the “Option A” type of CQI table (see section 1) and two CQI tables of “Option B” type. Hence the CQI tables that were considered are:</w:t>
      </w:r>
    </w:p>
    <w:p w14:paraId="4AE08A88" w14:textId="232F5634" w:rsidR="00AA012B" w:rsidRDefault="00AA012B" w:rsidP="002961E4">
      <w:pPr>
        <w:pStyle w:val="ListParagraph"/>
        <w:numPr>
          <w:ilvl w:val="0"/>
          <w:numId w:val="26"/>
        </w:numPr>
        <w:jc w:val="both"/>
        <w:rPr>
          <w:rFonts w:eastAsia="MS Mincho"/>
          <w:lang w:val="en-US"/>
        </w:rPr>
      </w:pPr>
      <w:r>
        <w:rPr>
          <w:rFonts w:eastAsia="MS Mincho"/>
          <w:lang w:val="en-US"/>
        </w:rPr>
        <w:t xml:space="preserve">Option A with </w:t>
      </w:r>
      <w:r w:rsidRPr="00AA012B">
        <w:rPr>
          <w:rFonts w:eastAsia="MS Mincho"/>
          <w:i/>
          <w:lang w:val="en-US"/>
        </w:rPr>
        <w:t>R</w:t>
      </w:r>
      <w:r w:rsidRPr="00AA012B">
        <w:rPr>
          <w:rFonts w:eastAsia="MS Mincho"/>
          <w:i/>
          <w:vertAlign w:val="superscript"/>
          <w:lang w:val="en-US"/>
        </w:rPr>
        <w:t>CSI</w:t>
      </w:r>
      <w:r>
        <w:rPr>
          <w:rFonts w:eastAsia="MS Mincho"/>
          <w:lang w:val="en-US"/>
        </w:rPr>
        <w:t xml:space="preserve"> = 4</w:t>
      </w:r>
    </w:p>
    <w:p w14:paraId="469AD08F" w14:textId="0C914084" w:rsidR="00AA012B" w:rsidRDefault="00AA012B" w:rsidP="002961E4">
      <w:pPr>
        <w:pStyle w:val="ListParagraph"/>
        <w:numPr>
          <w:ilvl w:val="0"/>
          <w:numId w:val="26"/>
        </w:numPr>
        <w:jc w:val="both"/>
        <w:rPr>
          <w:rFonts w:eastAsia="MS Mincho"/>
          <w:lang w:val="en-US"/>
        </w:rPr>
      </w:pPr>
      <w:r>
        <w:rPr>
          <w:rFonts w:eastAsia="MS Mincho"/>
          <w:lang w:val="en-US"/>
        </w:rPr>
        <w:t>Option B with equally spaced CQI formats</w:t>
      </w:r>
    </w:p>
    <w:p w14:paraId="2F2A8085" w14:textId="6A0AD7B7" w:rsidR="00AA012B" w:rsidRDefault="00AA012B" w:rsidP="002961E4">
      <w:pPr>
        <w:pStyle w:val="ListParagraph"/>
        <w:numPr>
          <w:ilvl w:val="0"/>
          <w:numId w:val="26"/>
        </w:numPr>
        <w:jc w:val="both"/>
        <w:rPr>
          <w:rFonts w:eastAsia="MS Mincho"/>
          <w:lang w:val="en-US"/>
        </w:rPr>
      </w:pPr>
      <w:r>
        <w:rPr>
          <w:rFonts w:eastAsia="MS Mincho"/>
          <w:lang w:val="en-US"/>
        </w:rPr>
        <w:lastRenderedPageBreak/>
        <w:t xml:space="preserve">Option B with lower CQI granularity at lower formats </w:t>
      </w:r>
    </w:p>
    <w:p w14:paraId="3D02649E" w14:textId="77777777" w:rsidR="00AA012B" w:rsidRDefault="00AA012B" w:rsidP="002961E4">
      <w:pPr>
        <w:jc w:val="both"/>
        <w:rPr>
          <w:rFonts w:eastAsia="MS Mincho"/>
          <w:lang w:val="en-US"/>
        </w:rPr>
      </w:pPr>
    </w:p>
    <w:p w14:paraId="1F4C470C" w14:textId="5CFF0A5A" w:rsidR="00AA012B" w:rsidRDefault="00AA012B" w:rsidP="002961E4">
      <w:pPr>
        <w:jc w:val="both"/>
        <w:rPr>
          <w:rFonts w:eastAsia="MS Mincho"/>
          <w:lang w:val="en-US"/>
        </w:rPr>
      </w:pPr>
      <w:r>
        <w:rPr>
          <w:rFonts w:eastAsia="MS Mincho"/>
          <w:lang w:val="en-US"/>
        </w:rPr>
        <w:t xml:space="preserve">Both Option B CQI tables were designed to cover the complete </w:t>
      </w:r>
      <w:r w:rsidR="002E6303">
        <w:rPr>
          <w:rFonts w:eastAsia="MS Mincho"/>
          <w:lang w:val="en-US"/>
        </w:rPr>
        <w:t xml:space="preserve">channel condition </w:t>
      </w:r>
      <w:r>
        <w:rPr>
          <w:rFonts w:eastAsia="MS Mincho"/>
          <w:lang w:val="en-US"/>
        </w:rPr>
        <w:t>span o</w:t>
      </w:r>
      <w:r w:rsidR="002E6303">
        <w:rPr>
          <w:rFonts w:eastAsia="MS Mincho"/>
          <w:lang w:val="en-US"/>
        </w:rPr>
        <w:t>f</w:t>
      </w:r>
      <w:r>
        <w:rPr>
          <w:rFonts w:eastAsia="MS Mincho"/>
          <w:lang w:val="en-US"/>
        </w:rPr>
        <w:t xml:space="preserve"> CE mode A (i.e. from low rate QPSK with 32 repetitions up to </w:t>
      </w:r>
      <w:r w:rsidR="002E6303">
        <w:rPr>
          <w:rFonts w:eastAsia="MS Mincho"/>
          <w:lang w:val="en-US"/>
        </w:rPr>
        <w:t xml:space="preserve">high code rate </w:t>
      </w:r>
      <w:r>
        <w:rPr>
          <w:rFonts w:eastAsia="MS Mincho"/>
          <w:lang w:val="en-US"/>
        </w:rPr>
        <w:t>64QAM with no repetitions</w:t>
      </w:r>
      <w:r w:rsidR="002E6303">
        <w:rPr>
          <w:rFonts w:eastAsia="MS Mincho"/>
          <w:lang w:val="en-US"/>
        </w:rPr>
        <w:t>). The CQI tables considered are detailed in the appendix.</w:t>
      </w:r>
    </w:p>
    <w:p w14:paraId="3F3CFB02" w14:textId="56232FF1" w:rsidR="002E6303" w:rsidRDefault="002E6303" w:rsidP="002961E4">
      <w:pPr>
        <w:jc w:val="both"/>
        <w:rPr>
          <w:rFonts w:eastAsia="MS Mincho"/>
          <w:lang w:val="en-US"/>
        </w:rPr>
      </w:pPr>
      <w:r>
        <w:rPr>
          <w:rFonts w:eastAsia="MS Mincho"/>
          <w:lang w:val="en-US"/>
        </w:rPr>
        <w:t xml:space="preserve">The overall spectral efficiency associated with the CQI table depends on the SINR CDF of the deployment. In our analysis, we assume </w:t>
      </w:r>
      <w:r w:rsidR="000E3ED9">
        <w:rPr>
          <w:rFonts w:eastAsia="MS Mincho"/>
          <w:lang w:val="en-US"/>
        </w:rPr>
        <w:t xml:space="preserve">the SINR CDF of </w:t>
      </w:r>
      <w:r>
        <w:rPr>
          <w:rFonts w:eastAsia="MS Mincho"/>
          <w:lang w:val="en-US"/>
        </w:rPr>
        <w:t xml:space="preserve">the average of company calibration results for the ITU self-evaluation for mMTC </w:t>
      </w:r>
      <w:r w:rsidR="000E3ED9">
        <w:rPr>
          <w:rFonts w:eastAsia="MS Mincho"/>
          <w:lang w:val="en-US"/>
        </w:rPr>
        <w:t>[</w:t>
      </w:r>
      <w:r w:rsidR="00097F05">
        <w:rPr>
          <w:rFonts w:eastAsia="MS Mincho"/>
          <w:lang w:val="en-US"/>
        </w:rPr>
        <w:t>4</w:t>
      </w:r>
      <w:r w:rsidR="000E3ED9">
        <w:rPr>
          <w:rFonts w:eastAsia="MS Mincho"/>
          <w:lang w:val="en-US"/>
        </w:rPr>
        <w:t xml:space="preserve">] </w:t>
      </w:r>
      <w:r>
        <w:rPr>
          <w:rFonts w:eastAsia="MS Mincho"/>
          <w:lang w:val="en-US"/>
        </w:rPr>
        <w:t>in Urban Macro, using channel model A</w:t>
      </w:r>
      <w:r w:rsidR="000E3ED9">
        <w:rPr>
          <w:rFonts w:eastAsia="MS Mincho"/>
          <w:lang w:val="en-US"/>
        </w:rPr>
        <w:t xml:space="preserve"> and a 500m inter-site distance. This CDF is shown in </w:t>
      </w:r>
      <w:r w:rsidR="000E3ED9">
        <w:rPr>
          <w:rFonts w:eastAsia="MS Mincho"/>
          <w:lang w:val="en-US"/>
        </w:rPr>
        <w:fldChar w:fldCharType="begin"/>
      </w:r>
      <w:r w:rsidR="000E3ED9">
        <w:rPr>
          <w:rFonts w:eastAsia="MS Mincho"/>
          <w:lang w:val="en-US"/>
        </w:rPr>
        <w:instrText xml:space="preserve"> REF _Ref506559470 \h </w:instrText>
      </w:r>
      <w:r w:rsidR="002961E4">
        <w:rPr>
          <w:rFonts w:eastAsia="MS Mincho"/>
          <w:lang w:val="en-US"/>
        </w:rPr>
        <w:instrText xml:space="preserve"> \* MERGEFORMAT </w:instrText>
      </w:r>
      <w:r w:rsidR="000E3ED9">
        <w:rPr>
          <w:rFonts w:eastAsia="MS Mincho"/>
          <w:lang w:val="en-US"/>
        </w:rPr>
      </w:r>
      <w:r w:rsidR="000E3ED9">
        <w:rPr>
          <w:rFonts w:eastAsia="MS Mincho"/>
          <w:lang w:val="en-US"/>
        </w:rPr>
        <w:fldChar w:fldCharType="separate"/>
      </w:r>
      <w:r w:rsidR="000E3ED9">
        <w:t xml:space="preserve">Figure </w:t>
      </w:r>
      <w:r w:rsidR="000E3ED9">
        <w:rPr>
          <w:noProof/>
        </w:rPr>
        <w:t>1</w:t>
      </w:r>
      <w:r w:rsidR="000E3ED9">
        <w:rPr>
          <w:rFonts w:eastAsia="MS Mincho"/>
          <w:lang w:val="en-US"/>
        </w:rPr>
        <w:fldChar w:fldCharType="end"/>
      </w:r>
      <w:r w:rsidR="000E3ED9">
        <w:rPr>
          <w:rFonts w:eastAsia="MS Mincho"/>
          <w:lang w:val="en-US"/>
        </w:rPr>
        <w:t xml:space="preserve"> below.</w:t>
      </w:r>
      <w:r>
        <w:rPr>
          <w:rFonts w:eastAsia="MS Mincho"/>
          <w:lang w:val="en-US"/>
        </w:rPr>
        <w:t xml:space="preserve"> </w:t>
      </w:r>
      <w:r w:rsidR="006B6A5C">
        <w:rPr>
          <w:rFonts w:eastAsia="MS Mincho"/>
          <w:lang w:val="en-US"/>
        </w:rPr>
        <w:t>Given that 64QAM can be supported at an SINR of &gt;12dB (see appendix), it is apparent that approximately 25% of the UEs in the cell can be served by 64QAM formats.</w:t>
      </w:r>
    </w:p>
    <w:p w14:paraId="0C19E3A0" w14:textId="2775C1AF" w:rsidR="00CD6480" w:rsidRDefault="000F59C0" w:rsidP="00226014">
      <w:pPr>
        <w:rPr>
          <w:rFonts w:eastAsia="MS Mincho"/>
          <w:lang w:val="en-US"/>
        </w:rPr>
      </w:pPr>
      <w:r>
        <w:rPr>
          <w:noProof/>
        </w:rPr>
        <w:drawing>
          <wp:inline distT="0" distB="0" distL="0" distR="0" wp14:anchorId="6B9414C3" wp14:editId="2AED73E7">
            <wp:extent cx="5715000" cy="4762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5000" cy="4762500"/>
                    </a:xfrm>
                    <a:prstGeom prst="rect">
                      <a:avLst/>
                    </a:prstGeom>
                  </pic:spPr>
                </pic:pic>
              </a:graphicData>
            </a:graphic>
          </wp:inline>
        </w:drawing>
      </w:r>
    </w:p>
    <w:p w14:paraId="195B4B84" w14:textId="6EFE522E" w:rsidR="002E6303" w:rsidRDefault="000E3ED9" w:rsidP="000F59C0">
      <w:pPr>
        <w:pStyle w:val="Caption"/>
        <w:jc w:val="center"/>
        <w:rPr>
          <w:rFonts w:eastAsia="MS Mincho"/>
          <w:lang w:val="en-US"/>
        </w:rPr>
      </w:pPr>
      <w:bookmarkStart w:id="14" w:name="_Ref506559470"/>
      <w:r>
        <w:t xml:space="preserve">Figure </w:t>
      </w:r>
      <w:fldSimple w:instr=" SEQ Figure \* ARABIC ">
        <w:r>
          <w:rPr>
            <w:noProof/>
          </w:rPr>
          <w:t>1</w:t>
        </w:r>
      </w:fldSimple>
      <w:bookmarkEnd w:id="14"/>
      <w:r>
        <w:t xml:space="preserve"> – Average CDF for urban macro, model A, 500m for ITU mMTC self-evaluation</w:t>
      </w:r>
    </w:p>
    <w:p w14:paraId="77957149" w14:textId="77777777" w:rsidR="0053793A" w:rsidRDefault="0053793A" w:rsidP="006B6A5C">
      <w:pPr>
        <w:jc w:val="both"/>
        <w:rPr>
          <w:rFonts w:eastAsia="MS Mincho"/>
          <w:lang w:val="en-US"/>
        </w:rPr>
      </w:pPr>
      <w:r>
        <w:rPr>
          <w:rFonts w:eastAsia="MS Mincho"/>
          <w:lang w:val="en-US"/>
        </w:rPr>
        <w:t>It is assumed that the UE reports the correct CQI value according to this CDF and that the eNB schedules PDSCH with an allocation corresponding to that CQI format (i.e. an allocation with the MCS and number of repetitions shown in the tables in appendix A). There is an inherent assumption here that the channel is AWGN, but this allows for a simple analysis rather than a dynamic analysis modelling fading.</w:t>
      </w:r>
    </w:p>
    <w:p w14:paraId="7A3F2D07" w14:textId="1581829C" w:rsidR="002961E4" w:rsidRDefault="002961E4" w:rsidP="006B6A5C">
      <w:pPr>
        <w:jc w:val="both"/>
        <w:rPr>
          <w:rFonts w:eastAsia="MS Mincho"/>
          <w:lang w:val="en-US"/>
        </w:rPr>
      </w:pPr>
      <w:r>
        <w:rPr>
          <w:rFonts w:eastAsia="MS Mincho"/>
          <w:lang w:val="en-US"/>
        </w:rPr>
        <w:fldChar w:fldCharType="begin"/>
      </w:r>
      <w:r>
        <w:rPr>
          <w:rFonts w:eastAsia="MS Mincho"/>
          <w:lang w:val="en-US"/>
        </w:rPr>
        <w:instrText xml:space="preserve"> REF _Ref506561584 \h </w:instrText>
      </w:r>
      <w:r w:rsidR="006B6A5C">
        <w:rPr>
          <w:rFonts w:eastAsia="MS Mincho"/>
          <w:lang w:val="en-US"/>
        </w:rPr>
        <w:instrText xml:space="preserve"> \* MERGEFORMAT </w:instrText>
      </w:r>
      <w:r>
        <w:rPr>
          <w:rFonts w:eastAsia="MS Mincho"/>
          <w:lang w:val="en-US"/>
        </w:rPr>
      </w:r>
      <w:r>
        <w:rPr>
          <w:rFonts w:eastAsia="MS Mincho"/>
          <w:lang w:val="en-US"/>
        </w:rPr>
        <w:fldChar w:fldCharType="separate"/>
      </w:r>
      <w:r>
        <w:t xml:space="preserve">Table </w:t>
      </w:r>
      <w:r>
        <w:rPr>
          <w:noProof/>
        </w:rPr>
        <w:t>1</w:t>
      </w:r>
      <w:r>
        <w:rPr>
          <w:rFonts w:eastAsia="MS Mincho"/>
          <w:lang w:val="en-US"/>
        </w:rPr>
        <w:fldChar w:fldCharType="end"/>
      </w:r>
      <w:r w:rsidR="0053793A">
        <w:rPr>
          <w:rFonts w:eastAsia="MS Mincho"/>
          <w:lang w:val="en-US"/>
        </w:rPr>
        <w:t xml:space="preserve"> summarises the average spectral efficiencies for the CQI table options detailed in Appendix A.</w:t>
      </w:r>
      <w:r>
        <w:rPr>
          <w:rFonts w:eastAsia="MS Mincho"/>
          <w:lang w:val="en-US"/>
        </w:rPr>
        <w:t xml:space="preserve"> The average spectral efficiency and average resource spectral efficiency are defined below (</w:t>
      </w:r>
      <w:r w:rsidRPr="002576BB">
        <w:rPr>
          <w:rFonts w:ascii="Symbol" w:eastAsia="MS Mincho" w:hAnsi="Symbol"/>
          <w:i/>
          <w:lang w:val="en-US"/>
        </w:rPr>
        <w:t></w:t>
      </w:r>
      <w:r w:rsidRPr="002576BB">
        <w:rPr>
          <w:rFonts w:eastAsia="MS Mincho"/>
          <w:i/>
          <w:vertAlign w:val="subscript"/>
          <w:lang w:val="en-US"/>
        </w:rPr>
        <w:t>i</w:t>
      </w:r>
      <w:r>
        <w:rPr>
          <w:rFonts w:eastAsia="MS Mincho"/>
          <w:lang w:val="en-US"/>
        </w:rPr>
        <w:t xml:space="preserve"> is the proportion of UEs for which CQI format </w:t>
      </w:r>
      <w:r w:rsidRPr="002576BB">
        <w:rPr>
          <w:rFonts w:eastAsia="MS Mincho"/>
          <w:i/>
          <w:lang w:val="en-US"/>
        </w:rPr>
        <w:t>i</w:t>
      </w:r>
      <w:r>
        <w:rPr>
          <w:rFonts w:eastAsia="MS Mincho"/>
          <w:lang w:val="en-US"/>
        </w:rPr>
        <w:t xml:space="preserve"> applies and </w:t>
      </w:r>
      <w:r w:rsidRPr="002576BB">
        <w:rPr>
          <w:rFonts w:ascii="Symbol" w:eastAsia="MS Mincho" w:hAnsi="Symbol"/>
          <w:i/>
          <w:lang w:val="en-US"/>
        </w:rPr>
        <w:t></w:t>
      </w:r>
      <w:r w:rsidRPr="002576BB">
        <w:rPr>
          <w:rFonts w:eastAsia="MS Mincho"/>
          <w:i/>
          <w:vertAlign w:val="subscript"/>
          <w:lang w:val="en-US"/>
        </w:rPr>
        <w:t>i</w:t>
      </w:r>
      <w:r>
        <w:rPr>
          <w:rFonts w:eastAsia="MS Mincho"/>
          <w:lang w:val="en-US"/>
        </w:rPr>
        <w:t xml:space="preserve"> is the spectral efficiency of format </w:t>
      </w:r>
      <w:r w:rsidRPr="002576BB">
        <w:rPr>
          <w:rFonts w:eastAsia="MS Mincho"/>
          <w:i/>
          <w:lang w:val="en-US"/>
        </w:rPr>
        <w:t>i</w:t>
      </w:r>
      <w:r>
        <w:rPr>
          <w:rFonts w:eastAsia="MS Mincho"/>
          <w:lang w:val="en-US"/>
        </w:rPr>
        <w:t xml:space="preserve">). The average resource spectral efficiency weights the spectral efficiency to account </w:t>
      </w:r>
      <w:r w:rsidR="00250CE3">
        <w:rPr>
          <w:rFonts w:eastAsia="MS Mincho"/>
          <w:lang w:val="en-US"/>
        </w:rPr>
        <w:t xml:space="preserve">for the aspect </w:t>
      </w:r>
      <w:r>
        <w:rPr>
          <w:rFonts w:eastAsia="MS Mincho"/>
          <w:lang w:val="en-US"/>
        </w:rPr>
        <w:t xml:space="preserve">that lower MCS formats require </w:t>
      </w:r>
      <w:r>
        <w:rPr>
          <w:rFonts w:eastAsia="MS Mincho"/>
          <w:lang w:val="en-US"/>
        </w:rPr>
        <w:lastRenderedPageBreak/>
        <w:t xml:space="preserve">more physical resources than higher MCS formats, but the overall </w:t>
      </w:r>
      <w:r w:rsidR="00250CE3">
        <w:rPr>
          <w:rFonts w:eastAsia="MS Mincho"/>
          <w:lang w:val="en-US"/>
        </w:rPr>
        <w:t>offered</w:t>
      </w:r>
      <w:r>
        <w:rPr>
          <w:rFonts w:eastAsia="MS Mincho"/>
          <w:lang w:val="en-US"/>
        </w:rPr>
        <w:t xml:space="preserve"> data rate is the same (i.e. that the same amount of data is transmitted by the eMTC device</w:t>
      </w:r>
      <w:r w:rsidR="00250CE3">
        <w:rPr>
          <w:rFonts w:eastAsia="MS Mincho"/>
          <w:lang w:val="en-US"/>
        </w:rPr>
        <w:t xml:space="preserve"> per day</w:t>
      </w:r>
      <w:r>
        <w:rPr>
          <w:rFonts w:eastAsia="MS Mincho"/>
          <w:lang w:val="en-US"/>
        </w:rPr>
        <w:t>, regardless of location in the cell).</w:t>
      </w:r>
    </w:p>
    <w:p w14:paraId="64AF5064" w14:textId="77777777" w:rsidR="002961E4" w:rsidRDefault="002961E4" w:rsidP="002961E4">
      <w:pPr>
        <w:rPr>
          <w:rFonts w:eastAsia="MS Mincho"/>
          <w:lang w:val="en-US"/>
        </w:rPr>
      </w:pPr>
      <m:oMath>
        <m:r>
          <w:rPr>
            <w:rFonts w:ascii="Cambria Math" w:eastAsia="MS Mincho" w:hAnsi="Cambria Math"/>
            <w:lang w:val="en-US"/>
          </w:rPr>
          <m:t xml:space="preserve">average spectral effeciency= </m:t>
        </m:r>
        <m:nary>
          <m:naryPr>
            <m:chr m:val="∑"/>
            <m:limLoc m:val="undOvr"/>
            <m:supHide m:val="1"/>
            <m:ctrlPr>
              <w:rPr>
                <w:rFonts w:ascii="Cambria Math" w:eastAsia="MS Mincho" w:hAnsi="Cambria Math"/>
                <w:i/>
                <w:lang w:val="en-US"/>
              </w:rPr>
            </m:ctrlPr>
          </m:naryPr>
          <m:sub>
            <m:r>
              <w:rPr>
                <w:rFonts w:ascii="Cambria Math" w:eastAsia="MS Mincho" w:hAnsi="Cambria Math"/>
                <w:lang w:val="en-US"/>
              </w:rPr>
              <m:t>i</m:t>
            </m:r>
          </m:sub>
          <m:sup/>
          <m:e>
            <m:sSub>
              <m:sSubPr>
                <m:ctrlPr>
                  <w:rPr>
                    <w:rFonts w:ascii="Cambria Math" w:eastAsia="MS Mincho" w:hAnsi="Cambria Math"/>
                    <w:i/>
                    <w:lang w:val="en-US"/>
                  </w:rPr>
                </m:ctrlPr>
              </m:sSubPr>
              <m:e>
                <m:r>
                  <w:rPr>
                    <w:rFonts w:ascii="Cambria Math" w:eastAsia="MS Mincho" w:hAnsi="Cambria Math"/>
                    <w:lang w:val="en-US"/>
                  </w:rPr>
                  <m:t>λ</m:t>
                </m:r>
              </m:e>
              <m:sub>
                <m:r>
                  <w:rPr>
                    <w:rFonts w:ascii="Cambria Math" w:eastAsia="MS Mincho" w:hAnsi="Cambria Math"/>
                    <w:lang w:val="en-US"/>
                  </w:rPr>
                  <m:t>i</m:t>
                </m:r>
              </m:sub>
            </m:sSub>
            <m:sSub>
              <m:sSubPr>
                <m:ctrlPr>
                  <w:rPr>
                    <w:rFonts w:ascii="Cambria Math" w:eastAsia="MS Mincho" w:hAnsi="Cambria Math"/>
                    <w:i/>
                    <w:lang w:val="en-US"/>
                  </w:rPr>
                </m:ctrlPr>
              </m:sSubPr>
              <m:e>
                <m:r>
                  <w:rPr>
                    <w:rFonts w:ascii="Cambria Math" w:eastAsia="MS Mincho" w:hAnsi="Cambria Math"/>
                    <w:lang w:val="en-US"/>
                  </w:rPr>
                  <m:t>η</m:t>
                </m:r>
              </m:e>
              <m:sub>
                <m:r>
                  <w:rPr>
                    <w:rFonts w:ascii="Cambria Math" w:eastAsia="MS Mincho" w:hAnsi="Cambria Math"/>
                    <w:lang w:val="en-US"/>
                  </w:rPr>
                  <m:t>i</m:t>
                </m:r>
              </m:sub>
            </m:sSub>
          </m:e>
        </m:nary>
      </m:oMath>
      <w:r>
        <w:rPr>
          <w:rFonts w:eastAsia="MS Mincho"/>
          <w:lang w:val="en-US"/>
        </w:rPr>
        <w:t xml:space="preserve">  </w:t>
      </w:r>
    </w:p>
    <w:p w14:paraId="34ABE711" w14:textId="77777777" w:rsidR="002961E4" w:rsidRPr="002961E4" w:rsidRDefault="002961E4" w:rsidP="002961E4">
      <w:pPr>
        <w:rPr>
          <w:rFonts w:eastAsia="MS Mincho"/>
          <w:lang w:val="en-US"/>
        </w:rPr>
      </w:pPr>
      <m:oMathPara>
        <m:oMathParaPr>
          <m:jc m:val="left"/>
        </m:oMathParaPr>
        <m:oMath>
          <m:r>
            <w:rPr>
              <w:rFonts w:ascii="Cambria Math" w:eastAsia="MS Mincho" w:hAnsi="Cambria Math"/>
              <w:lang w:val="en-US"/>
            </w:rPr>
            <m:t xml:space="preserve">average resource spectral efficiency= </m:t>
          </m:r>
          <m:f>
            <m:fPr>
              <m:ctrlPr>
                <w:rPr>
                  <w:rFonts w:ascii="Cambria Math" w:eastAsia="MS Mincho" w:hAnsi="Cambria Math"/>
                  <w:i/>
                  <w:lang w:val="en-US"/>
                </w:rPr>
              </m:ctrlPr>
            </m:fPr>
            <m:num>
              <m:r>
                <w:rPr>
                  <w:rFonts w:ascii="Cambria Math" w:eastAsia="MS Mincho" w:hAnsi="Cambria Math"/>
                  <w:lang w:val="en-US"/>
                </w:rPr>
                <m:t>1</m:t>
              </m:r>
            </m:num>
            <m:den>
              <m:nary>
                <m:naryPr>
                  <m:chr m:val="∑"/>
                  <m:limLoc m:val="undOvr"/>
                  <m:supHide m:val="1"/>
                  <m:ctrlPr>
                    <w:rPr>
                      <w:rFonts w:ascii="Cambria Math" w:eastAsia="MS Mincho" w:hAnsi="Cambria Math"/>
                      <w:i/>
                      <w:lang w:val="en-US"/>
                    </w:rPr>
                  </m:ctrlPr>
                </m:naryPr>
                <m:sub>
                  <m:r>
                    <w:rPr>
                      <w:rFonts w:ascii="Cambria Math" w:eastAsia="MS Mincho" w:hAnsi="Cambria Math"/>
                      <w:lang w:val="en-US"/>
                    </w:rPr>
                    <m:t>i</m:t>
                  </m:r>
                </m:sub>
                <m:sup/>
                <m:e>
                  <m:f>
                    <m:fPr>
                      <m:ctrlPr>
                        <w:rPr>
                          <w:rFonts w:ascii="Cambria Math" w:eastAsia="MS Mincho" w:hAnsi="Cambria Math"/>
                          <w:i/>
                          <w:lang w:val="en-US"/>
                        </w:rPr>
                      </m:ctrlPr>
                    </m:fPr>
                    <m:num>
                      <m:sSub>
                        <m:sSubPr>
                          <m:ctrlPr>
                            <w:rPr>
                              <w:rFonts w:ascii="Cambria Math" w:eastAsia="MS Mincho" w:hAnsi="Cambria Math"/>
                              <w:i/>
                              <w:lang w:val="en-US"/>
                            </w:rPr>
                          </m:ctrlPr>
                        </m:sSubPr>
                        <m:e>
                          <m:r>
                            <w:rPr>
                              <w:rFonts w:ascii="Cambria Math" w:eastAsia="MS Mincho" w:hAnsi="Cambria Math"/>
                              <w:lang w:val="en-US"/>
                            </w:rPr>
                            <m:t>λ</m:t>
                          </m:r>
                        </m:e>
                        <m:sub>
                          <m:r>
                            <w:rPr>
                              <w:rFonts w:ascii="Cambria Math" w:eastAsia="MS Mincho" w:hAnsi="Cambria Math"/>
                              <w:lang w:val="en-US"/>
                            </w:rPr>
                            <m:t>i</m:t>
                          </m:r>
                        </m:sub>
                      </m:sSub>
                    </m:num>
                    <m:den>
                      <m:sSub>
                        <m:sSubPr>
                          <m:ctrlPr>
                            <w:rPr>
                              <w:rFonts w:ascii="Cambria Math" w:eastAsia="MS Mincho" w:hAnsi="Cambria Math"/>
                              <w:i/>
                              <w:lang w:val="en-US"/>
                            </w:rPr>
                          </m:ctrlPr>
                        </m:sSubPr>
                        <m:e>
                          <m:r>
                            <w:rPr>
                              <w:rFonts w:ascii="Cambria Math" w:eastAsia="MS Mincho" w:hAnsi="Cambria Math"/>
                              <w:lang w:val="en-US"/>
                            </w:rPr>
                            <m:t>η</m:t>
                          </m:r>
                        </m:e>
                        <m:sub>
                          <m:r>
                            <w:rPr>
                              <w:rFonts w:ascii="Cambria Math" w:eastAsia="MS Mincho" w:hAnsi="Cambria Math"/>
                              <w:lang w:val="en-US"/>
                            </w:rPr>
                            <m:t>i</m:t>
                          </m:r>
                        </m:sub>
                      </m:sSub>
                    </m:den>
                  </m:f>
                </m:e>
              </m:nary>
            </m:den>
          </m:f>
        </m:oMath>
      </m:oMathPara>
    </w:p>
    <w:p w14:paraId="244252E3" w14:textId="61364698" w:rsidR="0053793A" w:rsidRDefault="0053793A" w:rsidP="00226014">
      <w:pPr>
        <w:rPr>
          <w:rFonts w:eastAsia="MS Mincho"/>
          <w:lang w:val="en-US"/>
        </w:rPr>
      </w:pPr>
    </w:p>
    <w:p w14:paraId="465BFB56" w14:textId="1EE02126" w:rsidR="002961E4" w:rsidRDefault="002961E4" w:rsidP="002961E4">
      <w:pPr>
        <w:pStyle w:val="Caption"/>
        <w:jc w:val="center"/>
        <w:rPr>
          <w:rFonts w:eastAsia="MS Mincho"/>
          <w:lang w:val="en-US"/>
        </w:rPr>
      </w:pPr>
      <w:bookmarkStart w:id="15" w:name="_Ref506561584"/>
      <w:r>
        <w:t xml:space="preserve">Table </w:t>
      </w:r>
      <w:fldSimple w:instr=" SEQ Table \* ARABIC ">
        <w:r>
          <w:rPr>
            <w:noProof/>
          </w:rPr>
          <w:t>1</w:t>
        </w:r>
      </w:fldSimple>
      <w:bookmarkEnd w:id="15"/>
      <w:r>
        <w:t xml:space="preserve"> – Spectral efficiency for CQI table options</w:t>
      </w:r>
    </w:p>
    <w:tbl>
      <w:tblPr>
        <w:tblStyle w:val="TableGrid"/>
        <w:tblW w:w="0" w:type="auto"/>
        <w:tblLook w:val="04A0" w:firstRow="1" w:lastRow="0" w:firstColumn="1" w:lastColumn="0" w:noHBand="0" w:noVBand="1"/>
      </w:tblPr>
      <w:tblGrid>
        <w:gridCol w:w="3210"/>
        <w:gridCol w:w="3210"/>
        <w:gridCol w:w="3211"/>
      </w:tblGrid>
      <w:tr w:rsidR="0053793A" w14:paraId="0C47AEF0" w14:textId="77777777" w:rsidTr="002961E4">
        <w:tc>
          <w:tcPr>
            <w:tcW w:w="3210" w:type="dxa"/>
            <w:shd w:val="clear" w:color="auto" w:fill="D9D9D9" w:themeFill="background1" w:themeFillShade="D9"/>
          </w:tcPr>
          <w:p w14:paraId="2EDDC245" w14:textId="6C5F40E9" w:rsidR="0053793A" w:rsidRPr="002961E4" w:rsidRDefault="0053793A" w:rsidP="00226014">
            <w:pPr>
              <w:rPr>
                <w:rFonts w:eastAsia="MS Mincho"/>
                <w:b/>
                <w:lang w:val="en-US"/>
              </w:rPr>
            </w:pPr>
            <w:r w:rsidRPr="002961E4">
              <w:rPr>
                <w:rFonts w:eastAsia="MS Mincho"/>
                <w:b/>
                <w:lang w:val="en-US"/>
              </w:rPr>
              <w:t>CQI table</w:t>
            </w:r>
          </w:p>
        </w:tc>
        <w:tc>
          <w:tcPr>
            <w:tcW w:w="3210" w:type="dxa"/>
            <w:shd w:val="clear" w:color="auto" w:fill="D9D9D9" w:themeFill="background1" w:themeFillShade="D9"/>
          </w:tcPr>
          <w:p w14:paraId="0C72A6DD" w14:textId="4F1D31C8" w:rsidR="0053793A" w:rsidRPr="002961E4" w:rsidRDefault="002576BB" w:rsidP="00226014">
            <w:pPr>
              <w:rPr>
                <w:rFonts w:eastAsia="MS Mincho"/>
                <w:b/>
                <w:lang w:val="en-US"/>
              </w:rPr>
            </w:pPr>
            <w:r w:rsidRPr="002961E4">
              <w:rPr>
                <w:rFonts w:eastAsia="MS Mincho"/>
                <w:b/>
                <w:lang w:val="en-US"/>
              </w:rPr>
              <w:t>Average spectral efficiency (bps/Hz)</w:t>
            </w:r>
          </w:p>
        </w:tc>
        <w:tc>
          <w:tcPr>
            <w:tcW w:w="3211" w:type="dxa"/>
            <w:shd w:val="clear" w:color="auto" w:fill="D9D9D9" w:themeFill="background1" w:themeFillShade="D9"/>
          </w:tcPr>
          <w:p w14:paraId="25781EF0" w14:textId="32D680DC" w:rsidR="0053793A" w:rsidRPr="002961E4" w:rsidRDefault="002576BB" w:rsidP="00226014">
            <w:pPr>
              <w:rPr>
                <w:rFonts w:eastAsia="MS Mincho"/>
                <w:b/>
                <w:lang w:val="en-US"/>
              </w:rPr>
            </w:pPr>
            <w:r w:rsidRPr="002961E4">
              <w:rPr>
                <w:rFonts w:eastAsia="MS Mincho"/>
                <w:b/>
                <w:lang w:val="en-US"/>
              </w:rPr>
              <w:t>Average resource spectral efficiency (bps/Hz)</w:t>
            </w:r>
          </w:p>
        </w:tc>
      </w:tr>
      <w:tr w:rsidR="0053793A" w14:paraId="4209B090" w14:textId="77777777" w:rsidTr="0053793A">
        <w:tc>
          <w:tcPr>
            <w:tcW w:w="3210" w:type="dxa"/>
          </w:tcPr>
          <w:p w14:paraId="350EE72F" w14:textId="1D4A2694" w:rsidR="0053793A" w:rsidRDefault="0053793A" w:rsidP="00226014">
            <w:pPr>
              <w:rPr>
                <w:rFonts w:eastAsia="MS Mincho"/>
                <w:lang w:val="en-US"/>
              </w:rPr>
            </w:pPr>
            <w:r>
              <w:rPr>
                <w:rFonts w:eastAsia="MS Mincho"/>
                <w:lang w:val="en-US"/>
              </w:rPr>
              <w:t>Option A with R</w:t>
            </w:r>
            <w:r w:rsidRPr="002576BB">
              <w:rPr>
                <w:rFonts w:eastAsia="MS Mincho"/>
                <w:vertAlign w:val="superscript"/>
                <w:lang w:val="en-US"/>
              </w:rPr>
              <w:t>CSI</w:t>
            </w:r>
            <w:r>
              <w:rPr>
                <w:rFonts w:eastAsia="MS Mincho"/>
                <w:lang w:val="en-US"/>
              </w:rPr>
              <w:t xml:space="preserve"> = 4</w:t>
            </w:r>
          </w:p>
        </w:tc>
        <w:tc>
          <w:tcPr>
            <w:tcW w:w="3210" w:type="dxa"/>
          </w:tcPr>
          <w:p w14:paraId="17C7C02E" w14:textId="6A1A50DC" w:rsidR="0053793A" w:rsidRDefault="002576BB" w:rsidP="00226014">
            <w:pPr>
              <w:rPr>
                <w:rFonts w:eastAsia="MS Mincho"/>
                <w:lang w:val="en-US"/>
              </w:rPr>
            </w:pPr>
            <w:r>
              <w:rPr>
                <w:rFonts w:eastAsia="MS Mincho"/>
                <w:lang w:val="en-US"/>
              </w:rPr>
              <w:t>1.185</w:t>
            </w:r>
          </w:p>
        </w:tc>
        <w:tc>
          <w:tcPr>
            <w:tcW w:w="3211" w:type="dxa"/>
          </w:tcPr>
          <w:p w14:paraId="652470D6" w14:textId="58B669F9" w:rsidR="0053793A" w:rsidRDefault="002576BB" w:rsidP="00226014">
            <w:pPr>
              <w:rPr>
                <w:rFonts w:eastAsia="MS Mincho"/>
                <w:lang w:val="en-US"/>
              </w:rPr>
            </w:pPr>
            <w:r>
              <w:rPr>
                <w:rFonts w:eastAsia="MS Mincho"/>
                <w:lang w:val="en-US"/>
              </w:rPr>
              <w:t>0.370</w:t>
            </w:r>
          </w:p>
        </w:tc>
      </w:tr>
      <w:tr w:rsidR="0053793A" w14:paraId="5CD0D5A9" w14:textId="77777777" w:rsidTr="0053793A">
        <w:tc>
          <w:tcPr>
            <w:tcW w:w="3210" w:type="dxa"/>
          </w:tcPr>
          <w:p w14:paraId="08C75098" w14:textId="40B6C007" w:rsidR="0053793A" w:rsidRDefault="0053793A" w:rsidP="00226014">
            <w:pPr>
              <w:rPr>
                <w:rFonts w:eastAsia="MS Mincho"/>
                <w:lang w:val="en-US"/>
              </w:rPr>
            </w:pPr>
            <w:r>
              <w:rPr>
                <w:rFonts w:eastAsia="MS Mincho"/>
                <w:lang w:val="en-US"/>
              </w:rPr>
              <w:t>Option B with evenly spaced CQI formats</w:t>
            </w:r>
          </w:p>
        </w:tc>
        <w:tc>
          <w:tcPr>
            <w:tcW w:w="3210" w:type="dxa"/>
          </w:tcPr>
          <w:p w14:paraId="616B873F" w14:textId="0E9CF911" w:rsidR="0053793A" w:rsidRDefault="002576BB" w:rsidP="00226014">
            <w:pPr>
              <w:rPr>
                <w:rFonts w:eastAsia="MS Mincho"/>
                <w:lang w:val="en-US"/>
              </w:rPr>
            </w:pPr>
            <w:r>
              <w:rPr>
                <w:rFonts w:eastAsia="MS Mincho"/>
                <w:lang w:val="en-US"/>
              </w:rPr>
              <w:t>1.503</w:t>
            </w:r>
          </w:p>
        </w:tc>
        <w:tc>
          <w:tcPr>
            <w:tcW w:w="3211" w:type="dxa"/>
          </w:tcPr>
          <w:p w14:paraId="75306648" w14:textId="690C6B78" w:rsidR="0053793A" w:rsidRDefault="002576BB" w:rsidP="00226014">
            <w:pPr>
              <w:rPr>
                <w:rFonts w:eastAsia="MS Mincho"/>
                <w:lang w:val="en-US"/>
              </w:rPr>
            </w:pPr>
            <w:r>
              <w:rPr>
                <w:rFonts w:eastAsia="MS Mincho"/>
                <w:lang w:val="en-US"/>
              </w:rPr>
              <w:t>0.456</w:t>
            </w:r>
          </w:p>
        </w:tc>
      </w:tr>
      <w:tr w:rsidR="0053793A" w14:paraId="5C0FFCBA" w14:textId="77777777" w:rsidTr="0053793A">
        <w:tc>
          <w:tcPr>
            <w:tcW w:w="3210" w:type="dxa"/>
          </w:tcPr>
          <w:p w14:paraId="52A197D3" w14:textId="24AE4E7B" w:rsidR="0053793A" w:rsidRDefault="0053793A" w:rsidP="00226014">
            <w:pPr>
              <w:rPr>
                <w:rFonts w:eastAsia="MS Mincho"/>
                <w:lang w:val="en-US"/>
              </w:rPr>
            </w:pPr>
            <w:r>
              <w:rPr>
                <w:rFonts w:eastAsia="MS Mincho"/>
                <w:lang w:val="en-US"/>
              </w:rPr>
              <w:t xml:space="preserve">Option B with </w:t>
            </w:r>
            <w:r w:rsidR="002576BB">
              <w:rPr>
                <w:rFonts w:eastAsia="MS Mincho"/>
                <w:lang w:val="en-US"/>
              </w:rPr>
              <w:t>lower CQI granularity at lower formats</w:t>
            </w:r>
          </w:p>
        </w:tc>
        <w:tc>
          <w:tcPr>
            <w:tcW w:w="3210" w:type="dxa"/>
          </w:tcPr>
          <w:p w14:paraId="1C4A54EB" w14:textId="370BBF4B" w:rsidR="0053793A" w:rsidRDefault="002576BB" w:rsidP="00226014">
            <w:pPr>
              <w:rPr>
                <w:rFonts w:eastAsia="MS Mincho"/>
                <w:lang w:val="en-US"/>
              </w:rPr>
            </w:pPr>
            <w:r>
              <w:rPr>
                <w:rFonts w:eastAsia="MS Mincho"/>
                <w:lang w:val="en-US"/>
              </w:rPr>
              <w:t>1.589</w:t>
            </w:r>
          </w:p>
        </w:tc>
        <w:tc>
          <w:tcPr>
            <w:tcW w:w="3211" w:type="dxa"/>
          </w:tcPr>
          <w:p w14:paraId="6AA877FC" w14:textId="1C83B7A8" w:rsidR="0053793A" w:rsidRDefault="002576BB" w:rsidP="00226014">
            <w:pPr>
              <w:rPr>
                <w:rFonts w:eastAsia="MS Mincho"/>
                <w:lang w:val="en-US"/>
              </w:rPr>
            </w:pPr>
            <w:r>
              <w:rPr>
                <w:rFonts w:eastAsia="MS Mincho"/>
                <w:lang w:val="en-US"/>
              </w:rPr>
              <w:t>0.482</w:t>
            </w:r>
          </w:p>
        </w:tc>
      </w:tr>
    </w:tbl>
    <w:p w14:paraId="04297270" w14:textId="77777777" w:rsidR="002576BB" w:rsidRDefault="0053793A" w:rsidP="00226014">
      <w:pPr>
        <w:rPr>
          <w:rFonts w:eastAsia="MS Mincho"/>
          <w:lang w:val="en-US"/>
        </w:rPr>
      </w:pPr>
      <w:r>
        <w:rPr>
          <w:rFonts w:eastAsia="MS Mincho"/>
          <w:lang w:val="en-US"/>
        </w:rPr>
        <w:t xml:space="preserve"> </w:t>
      </w:r>
    </w:p>
    <w:p w14:paraId="3EFFC19B" w14:textId="77777777" w:rsidR="006B6A5C" w:rsidRDefault="002961E4" w:rsidP="00226014">
      <w:pPr>
        <w:rPr>
          <w:rFonts w:eastAsia="MS Mincho"/>
          <w:lang w:val="en-US"/>
        </w:rPr>
      </w:pPr>
      <w:r>
        <w:rPr>
          <w:rFonts w:eastAsia="MS Mincho"/>
          <w:lang w:val="en-US"/>
        </w:rPr>
        <w:t xml:space="preserve">Both “option B” type CQI tables provide significantly better average spectral efficiency than the “option A” type CQI table. </w:t>
      </w:r>
      <w:r w:rsidR="006B6A5C">
        <w:rPr>
          <w:rFonts w:eastAsia="MS Mincho"/>
          <w:lang w:val="en-US"/>
        </w:rPr>
        <w:t>The gain in resource spectral efficiency is 23% for option B with evenly spaced CQI formats and 30% for option B with lower CQI granularity at lower formats. These are significant spectral efficiency gains. Hence RAN1 should confirm the working assumption on the use of the option B CQI format table.</w:t>
      </w:r>
    </w:p>
    <w:p w14:paraId="2AEAF77F" w14:textId="77777777" w:rsidR="006B6A5C" w:rsidRDefault="006B6A5C" w:rsidP="00226014">
      <w:pPr>
        <w:rPr>
          <w:rFonts w:eastAsia="MS Mincho"/>
          <w:lang w:val="en-US"/>
        </w:rPr>
      </w:pPr>
    </w:p>
    <w:p w14:paraId="13259BB4" w14:textId="31B883A7" w:rsidR="006B6A5C" w:rsidRPr="00896433" w:rsidRDefault="006B6A5C" w:rsidP="00226014">
      <w:pPr>
        <w:rPr>
          <w:rFonts w:eastAsia="MS Mincho"/>
          <w:b/>
          <w:lang w:val="en-US"/>
        </w:rPr>
      </w:pPr>
      <w:r w:rsidRPr="00896433">
        <w:rPr>
          <w:rFonts w:eastAsia="MS Mincho"/>
          <w:b/>
          <w:lang w:val="en-US"/>
        </w:rPr>
        <w:t>Proposal</w:t>
      </w:r>
      <w:r w:rsidR="00896433">
        <w:rPr>
          <w:rFonts w:eastAsia="MS Mincho"/>
          <w:b/>
          <w:lang w:val="en-US"/>
        </w:rPr>
        <w:t xml:space="preserve"> 1</w:t>
      </w:r>
      <w:r w:rsidRPr="00896433">
        <w:rPr>
          <w:rFonts w:eastAsia="MS Mincho"/>
          <w:b/>
          <w:lang w:val="en-US"/>
        </w:rPr>
        <w:t>: Confirm the working assumption:</w:t>
      </w:r>
    </w:p>
    <w:p w14:paraId="7FC3BF86" w14:textId="77777777" w:rsidR="006B6A5C" w:rsidRPr="00896433" w:rsidRDefault="006B6A5C" w:rsidP="00896433">
      <w:pPr>
        <w:numPr>
          <w:ilvl w:val="1"/>
          <w:numId w:val="23"/>
        </w:numPr>
        <w:spacing w:after="0" w:line="240" w:lineRule="auto"/>
        <w:rPr>
          <w:rFonts w:eastAsia="Yu Mincho"/>
          <w:b/>
          <w:i/>
          <w:szCs w:val="20"/>
          <w:lang w:val="en-US"/>
        </w:rPr>
      </w:pPr>
      <w:r w:rsidRPr="00896433">
        <w:rPr>
          <w:rFonts w:eastAsia="Yu Mincho"/>
          <w:b/>
          <w:i/>
          <w:szCs w:val="20"/>
          <w:lang w:val="en-US"/>
        </w:rPr>
        <w:t xml:space="preserve">When a UE is configured both with 64QAM and </w:t>
      </w:r>
      <w:r w:rsidRPr="00896433">
        <w:rPr>
          <w:rFonts w:eastAsia="Yu Mincho"/>
          <w:b/>
          <w:i/>
          <w:iCs/>
          <w:szCs w:val="20"/>
        </w:rPr>
        <w:t xml:space="preserve">csi-NumRepetitionCE-r13 </w:t>
      </w:r>
      <w:r w:rsidRPr="00896433">
        <w:rPr>
          <w:rFonts w:eastAsia="Yu Mincho"/>
          <w:b/>
          <w:i/>
          <w:szCs w:val="20"/>
        </w:rPr>
        <w:t>&gt; 1,</w:t>
      </w:r>
    </w:p>
    <w:p w14:paraId="13976F31" w14:textId="77777777" w:rsidR="006B6A5C" w:rsidRPr="00852D47" w:rsidRDefault="006B6A5C" w:rsidP="00896433">
      <w:pPr>
        <w:numPr>
          <w:ilvl w:val="2"/>
          <w:numId w:val="23"/>
        </w:numPr>
        <w:spacing w:after="0" w:line="240" w:lineRule="auto"/>
        <w:rPr>
          <w:rFonts w:eastAsia="Yu Mincho"/>
          <w:i/>
          <w:szCs w:val="20"/>
          <w:lang w:val="en-US"/>
        </w:rPr>
      </w:pPr>
      <w:r w:rsidRPr="00896433">
        <w:rPr>
          <w:rFonts w:eastAsia="Yu Mincho"/>
          <w:b/>
          <w:i/>
          <w:szCs w:val="20"/>
        </w:rPr>
        <w:t>A single CQI table covers the range from QPSK with 32 times repetition up to 64QAM without repetition</w:t>
      </w:r>
    </w:p>
    <w:p w14:paraId="7AEE7C5C" w14:textId="24D316B1" w:rsidR="002961E4" w:rsidRDefault="006B6A5C" w:rsidP="00226014">
      <w:pPr>
        <w:rPr>
          <w:rFonts w:eastAsia="MS Mincho"/>
          <w:lang w:val="en-US"/>
        </w:rPr>
      </w:pPr>
      <w:r>
        <w:rPr>
          <w:rFonts w:eastAsia="MS Mincho"/>
          <w:lang w:val="en-US"/>
        </w:rPr>
        <w:t xml:space="preserve"> </w:t>
      </w:r>
    </w:p>
    <w:p w14:paraId="2A25D853" w14:textId="62944AB6" w:rsidR="002961E4" w:rsidRPr="002961E4" w:rsidRDefault="002961E4" w:rsidP="00226014">
      <w:pPr>
        <w:rPr>
          <w:rFonts w:eastAsia="MS Mincho"/>
          <w:lang w:val="en-US"/>
        </w:rPr>
      </w:pPr>
    </w:p>
    <w:p w14:paraId="259DA6E4" w14:textId="5BA4E89A" w:rsidR="00852D47" w:rsidRDefault="00852D47" w:rsidP="00852D47">
      <w:pPr>
        <w:pStyle w:val="Heading1"/>
        <w:numPr>
          <w:ilvl w:val="0"/>
          <w:numId w:val="9"/>
        </w:numPr>
        <w:spacing w:after="120"/>
        <w:ind w:left="357" w:hanging="357"/>
      </w:pPr>
      <w:r>
        <w:t>Design of Option B CQI table</w:t>
      </w:r>
    </w:p>
    <w:p w14:paraId="2C1832D3" w14:textId="1D471A8E" w:rsidR="00852D47" w:rsidRDefault="00896433" w:rsidP="00852D47">
      <w:pPr>
        <w:rPr>
          <w:rFonts w:eastAsia="MS Mincho"/>
          <w:lang w:val="en-US"/>
        </w:rPr>
      </w:pPr>
      <w:r>
        <w:rPr>
          <w:rFonts w:eastAsia="MS Mincho"/>
          <w:lang w:val="en-US"/>
        </w:rPr>
        <w:fldChar w:fldCharType="begin"/>
      </w:r>
      <w:r>
        <w:rPr>
          <w:rFonts w:eastAsia="MS Mincho"/>
          <w:lang w:val="en-US"/>
        </w:rPr>
        <w:instrText xml:space="preserve"> REF _Ref506561584 \h  \* MERGEFORMAT </w:instrText>
      </w:r>
      <w:r>
        <w:rPr>
          <w:rFonts w:eastAsia="MS Mincho"/>
          <w:lang w:val="en-US"/>
        </w:rPr>
      </w:r>
      <w:r>
        <w:rPr>
          <w:rFonts w:eastAsia="MS Mincho"/>
          <w:lang w:val="en-US"/>
        </w:rPr>
        <w:fldChar w:fldCharType="separate"/>
      </w:r>
      <w:r>
        <w:t xml:space="preserve">Table </w:t>
      </w:r>
      <w:r>
        <w:rPr>
          <w:noProof/>
        </w:rPr>
        <w:t>1</w:t>
      </w:r>
      <w:r>
        <w:rPr>
          <w:rFonts w:eastAsia="MS Mincho"/>
          <w:lang w:val="en-US"/>
        </w:rPr>
        <w:fldChar w:fldCharType="end"/>
      </w:r>
      <w:r>
        <w:rPr>
          <w:rFonts w:eastAsia="MS Mincho"/>
          <w:lang w:val="en-US"/>
        </w:rPr>
        <w:t xml:space="preserve"> shows that the option B CQI table with lower CQI granularity at lower formats is 6% more spectrally efficient than an option B CQI table with evenly spaced CQI formats. This increase in spectral efficiency leads to more efficient resource usage at the system level and better power consumption at the UE (if the UE can terminate its PDSCH reception 6% earlier on average, it can turn its receiver off 6% earlier and enter a low power state 6% earlier).</w:t>
      </w:r>
    </w:p>
    <w:p w14:paraId="09E477D6" w14:textId="54977BCC" w:rsidR="002B77D5" w:rsidRDefault="002B77D5" w:rsidP="00852D47">
      <w:pPr>
        <w:rPr>
          <w:rFonts w:eastAsia="MS Mincho"/>
          <w:lang w:val="en-US"/>
        </w:rPr>
      </w:pPr>
      <w:r>
        <w:rPr>
          <w:rFonts w:eastAsia="MS Mincho"/>
          <w:lang w:val="en-US"/>
        </w:rPr>
        <w:t xml:space="preserve">Based on these performance improvements, it is proposed to adopt the option B CQI table with lower CQI granularity at lower formats. </w:t>
      </w:r>
    </w:p>
    <w:p w14:paraId="25400F74" w14:textId="79918E70" w:rsidR="00852D47" w:rsidRPr="002B77D5" w:rsidRDefault="002B77D5" w:rsidP="00226014">
      <w:pPr>
        <w:rPr>
          <w:rFonts w:eastAsia="MS Mincho"/>
          <w:b/>
          <w:lang w:val="en-US"/>
        </w:rPr>
      </w:pPr>
      <w:r w:rsidRPr="002B77D5">
        <w:rPr>
          <w:rFonts w:eastAsia="MS Mincho"/>
          <w:b/>
          <w:lang w:val="en-US"/>
        </w:rPr>
        <w:t>Proposal 2: The following CQI table is adopted f</w:t>
      </w:r>
      <w:r>
        <w:rPr>
          <w:rFonts w:eastAsia="MS Mincho"/>
          <w:b/>
          <w:lang w:val="en-US"/>
        </w:rPr>
        <w:t>or efeMTC when 64QAM is applied:</w:t>
      </w:r>
      <w:r w:rsidRPr="002B77D5">
        <w:rPr>
          <w:rFonts w:eastAsia="MS Mincho"/>
          <w:b/>
          <w:lang w:val="en-US"/>
        </w:rPr>
        <w:t xml:space="preserve"> </w:t>
      </w:r>
    </w:p>
    <w:tbl>
      <w:tblPr>
        <w:tblW w:w="353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03"/>
        <w:gridCol w:w="1251"/>
        <w:gridCol w:w="663"/>
        <w:gridCol w:w="1177"/>
      </w:tblGrid>
      <w:tr w:rsidR="002B77D5" w:rsidRPr="00F948C9" w14:paraId="035DAA87" w14:textId="77777777" w:rsidTr="000F59C0">
        <w:trPr>
          <w:trHeight w:val="522"/>
          <w:jc w:val="center"/>
        </w:trPr>
        <w:tc>
          <w:tcPr>
            <w:tcW w:w="659" w:type="dxa"/>
            <w:shd w:val="clear" w:color="auto" w:fill="auto"/>
            <w:hideMark/>
          </w:tcPr>
          <w:p w14:paraId="467D0289" w14:textId="77777777" w:rsidR="002B77D5" w:rsidRPr="0093625A" w:rsidRDefault="002B77D5" w:rsidP="000F59C0">
            <w:pPr>
              <w:spacing w:after="0"/>
              <w:rPr>
                <w:rFonts w:ascii="Calibri" w:hAnsi="Calibri"/>
                <w:b/>
                <w:bCs/>
                <w:lang w:val="en-US"/>
              </w:rPr>
            </w:pPr>
            <w:r w:rsidRPr="0093625A">
              <w:rPr>
                <w:rFonts w:ascii="Calibri" w:hAnsi="Calibri"/>
                <w:bCs/>
                <w:lang w:val="en-US"/>
              </w:rPr>
              <w:lastRenderedPageBreak/>
              <w:t>CQI index</w:t>
            </w:r>
          </w:p>
        </w:tc>
        <w:tc>
          <w:tcPr>
            <w:tcW w:w="1157" w:type="dxa"/>
            <w:tcBorders>
              <w:bottom w:val="single" w:sz="4" w:space="0" w:color="BFBFBF"/>
            </w:tcBorders>
            <w:shd w:val="clear" w:color="auto" w:fill="auto"/>
            <w:hideMark/>
          </w:tcPr>
          <w:p w14:paraId="44D72055" w14:textId="77777777" w:rsidR="002B77D5" w:rsidRPr="0093625A" w:rsidRDefault="002B77D5" w:rsidP="000F59C0">
            <w:pPr>
              <w:spacing w:after="0"/>
              <w:rPr>
                <w:rFonts w:ascii="Calibri" w:hAnsi="Calibri"/>
                <w:b/>
                <w:bCs/>
                <w:lang w:val="en-US"/>
              </w:rPr>
            </w:pPr>
            <w:r w:rsidRPr="0093625A">
              <w:rPr>
                <w:rFonts w:ascii="Calibri" w:hAnsi="Calibri"/>
                <w:bCs/>
                <w:lang w:val="en-US"/>
              </w:rPr>
              <w:t>modulation</w:t>
            </w:r>
          </w:p>
        </w:tc>
        <w:tc>
          <w:tcPr>
            <w:tcW w:w="622" w:type="dxa"/>
            <w:tcBorders>
              <w:bottom w:val="single" w:sz="4" w:space="0" w:color="BFBFBF"/>
            </w:tcBorders>
            <w:shd w:val="clear" w:color="auto" w:fill="auto"/>
            <w:hideMark/>
          </w:tcPr>
          <w:p w14:paraId="0C0026D6" w14:textId="77777777" w:rsidR="002B77D5" w:rsidRPr="0093625A" w:rsidRDefault="002B77D5" w:rsidP="000F59C0">
            <w:pPr>
              <w:spacing w:after="0"/>
              <w:rPr>
                <w:rFonts w:ascii="Calibri" w:hAnsi="Calibri"/>
                <w:b/>
                <w:bCs/>
                <w:lang w:val="en-US"/>
              </w:rPr>
            </w:pPr>
            <w:r w:rsidRPr="0093625A">
              <w:rPr>
                <w:rFonts w:ascii="Calibri" w:hAnsi="Calibri"/>
                <w:bCs/>
                <w:lang w:val="en-US"/>
              </w:rPr>
              <w:t xml:space="preserve">code rate x 1024 </w:t>
            </w:r>
          </w:p>
        </w:tc>
        <w:tc>
          <w:tcPr>
            <w:tcW w:w="1096" w:type="dxa"/>
            <w:tcBorders>
              <w:bottom w:val="single" w:sz="4" w:space="0" w:color="BFBFBF"/>
            </w:tcBorders>
            <w:shd w:val="clear" w:color="auto" w:fill="auto"/>
            <w:hideMark/>
          </w:tcPr>
          <w:p w14:paraId="7CDE9DEE" w14:textId="77777777" w:rsidR="002B77D5" w:rsidRPr="0093625A" w:rsidRDefault="002B77D5" w:rsidP="000F59C0">
            <w:pPr>
              <w:spacing w:after="0"/>
              <w:rPr>
                <w:rFonts w:ascii="Calibri" w:hAnsi="Calibri"/>
                <w:b/>
                <w:bCs/>
                <w:lang w:val="en-US"/>
              </w:rPr>
            </w:pPr>
            <w:r>
              <w:rPr>
                <w:rFonts w:ascii="Calibri" w:hAnsi="Calibri"/>
                <w:b/>
                <w:lang w:val="en-US"/>
              </w:rPr>
              <w:t>Repetition</w:t>
            </w:r>
          </w:p>
        </w:tc>
      </w:tr>
      <w:tr w:rsidR="002B77D5" w:rsidRPr="00F948C9" w14:paraId="0464BF14" w14:textId="77777777" w:rsidTr="000F59C0">
        <w:trPr>
          <w:trHeight w:val="278"/>
          <w:jc w:val="center"/>
        </w:trPr>
        <w:tc>
          <w:tcPr>
            <w:tcW w:w="659" w:type="dxa"/>
            <w:shd w:val="clear" w:color="auto" w:fill="auto"/>
          </w:tcPr>
          <w:p w14:paraId="3B63A248" w14:textId="77777777" w:rsidR="002B77D5" w:rsidRPr="0093625A" w:rsidRDefault="002B77D5" w:rsidP="000F59C0">
            <w:pPr>
              <w:spacing w:after="0"/>
              <w:rPr>
                <w:rFonts w:ascii="Calibri" w:hAnsi="Calibri"/>
                <w:bCs/>
                <w:lang w:val="en-US"/>
              </w:rPr>
            </w:pPr>
            <w:r>
              <w:rPr>
                <w:rFonts w:ascii="Calibri" w:hAnsi="Calibri"/>
                <w:bCs/>
                <w:lang w:val="en-US"/>
              </w:rPr>
              <w:t>0</w:t>
            </w:r>
          </w:p>
        </w:tc>
        <w:tc>
          <w:tcPr>
            <w:tcW w:w="2875" w:type="dxa"/>
            <w:gridSpan w:val="3"/>
            <w:shd w:val="clear" w:color="auto" w:fill="D9D9D9"/>
          </w:tcPr>
          <w:p w14:paraId="7855888F" w14:textId="77777777" w:rsidR="002B77D5" w:rsidRDefault="002B77D5" w:rsidP="000F59C0">
            <w:pPr>
              <w:spacing w:after="0"/>
              <w:rPr>
                <w:rFonts w:ascii="Calibri" w:hAnsi="Calibri"/>
                <w:lang w:val="en-US"/>
              </w:rPr>
            </w:pPr>
            <w:r>
              <w:rPr>
                <w:rFonts w:ascii="Calibri" w:hAnsi="Calibri"/>
                <w:lang w:val="en-US"/>
              </w:rPr>
              <w:t>Out of range</w:t>
            </w:r>
          </w:p>
        </w:tc>
      </w:tr>
      <w:tr w:rsidR="002B77D5" w:rsidRPr="00F948C9" w14:paraId="5D15334C" w14:textId="77777777" w:rsidTr="000F59C0">
        <w:trPr>
          <w:trHeight w:val="278"/>
          <w:jc w:val="center"/>
        </w:trPr>
        <w:tc>
          <w:tcPr>
            <w:tcW w:w="659" w:type="dxa"/>
            <w:shd w:val="clear" w:color="auto" w:fill="auto"/>
            <w:hideMark/>
          </w:tcPr>
          <w:p w14:paraId="28030FC0" w14:textId="77777777" w:rsidR="002B77D5" w:rsidRPr="0093625A" w:rsidRDefault="002B77D5" w:rsidP="000F59C0">
            <w:pPr>
              <w:spacing w:after="0"/>
              <w:rPr>
                <w:rFonts w:ascii="Calibri" w:hAnsi="Calibri"/>
                <w:b/>
                <w:bCs/>
                <w:lang w:val="en-US"/>
              </w:rPr>
            </w:pPr>
            <w:r w:rsidRPr="0093625A">
              <w:rPr>
                <w:rFonts w:ascii="Calibri" w:hAnsi="Calibri"/>
                <w:bCs/>
                <w:lang w:val="en-US"/>
              </w:rPr>
              <w:t>1</w:t>
            </w:r>
          </w:p>
        </w:tc>
        <w:tc>
          <w:tcPr>
            <w:tcW w:w="1157" w:type="dxa"/>
            <w:shd w:val="clear" w:color="auto" w:fill="auto"/>
            <w:hideMark/>
          </w:tcPr>
          <w:p w14:paraId="187FF60B"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000ECDCE" w14:textId="77777777" w:rsidR="002B77D5" w:rsidRPr="0093625A" w:rsidRDefault="002B77D5" w:rsidP="000F59C0">
            <w:pPr>
              <w:spacing w:after="0"/>
              <w:rPr>
                <w:rFonts w:ascii="Calibri" w:hAnsi="Calibri"/>
                <w:lang w:val="en-US"/>
              </w:rPr>
            </w:pPr>
            <w:r>
              <w:rPr>
                <w:rFonts w:ascii="Calibri" w:hAnsi="Calibri"/>
                <w:lang w:val="en-US"/>
              </w:rPr>
              <w:t>56</w:t>
            </w:r>
          </w:p>
        </w:tc>
        <w:tc>
          <w:tcPr>
            <w:tcW w:w="1096" w:type="dxa"/>
            <w:shd w:val="clear" w:color="auto" w:fill="auto"/>
          </w:tcPr>
          <w:p w14:paraId="52FA0817" w14:textId="77777777" w:rsidR="002B77D5" w:rsidRPr="0093625A" w:rsidRDefault="002B77D5" w:rsidP="000F59C0">
            <w:pPr>
              <w:spacing w:after="0"/>
              <w:rPr>
                <w:rFonts w:ascii="Calibri" w:hAnsi="Calibri"/>
                <w:lang w:val="en-US"/>
              </w:rPr>
            </w:pPr>
            <w:r>
              <w:rPr>
                <w:rFonts w:ascii="Calibri" w:hAnsi="Calibri"/>
                <w:lang w:val="en-US"/>
              </w:rPr>
              <w:t>32</w:t>
            </w:r>
          </w:p>
        </w:tc>
      </w:tr>
      <w:tr w:rsidR="002B77D5" w:rsidRPr="00F948C9" w14:paraId="19DBF994" w14:textId="77777777" w:rsidTr="000F59C0">
        <w:trPr>
          <w:trHeight w:val="278"/>
          <w:jc w:val="center"/>
        </w:trPr>
        <w:tc>
          <w:tcPr>
            <w:tcW w:w="659" w:type="dxa"/>
            <w:shd w:val="clear" w:color="auto" w:fill="F2F2F2"/>
            <w:hideMark/>
          </w:tcPr>
          <w:p w14:paraId="115DC307" w14:textId="77777777" w:rsidR="002B77D5" w:rsidRPr="0093625A" w:rsidRDefault="002B77D5" w:rsidP="000F59C0">
            <w:pPr>
              <w:spacing w:after="0"/>
              <w:rPr>
                <w:rFonts w:ascii="Calibri" w:hAnsi="Calibri"/>
                <w:b/>
                <w:bCs/>
                <w:lang w:val="en-US"/>
              </w:rPr>
            </w:pPr>
            <w:r w:rsidRPr="0093625A">
              <w:rPr>
                <w:rFonts w:ascii="Calibri" w:hAnsi="Calibri"/>
                <w:bCs/>
                <w:lang w:val="en-US"/>
              </w:rPr>
              <w:t>2</w:t>
            </w:r>
          </w:p>
        </w:tc>
        <w:tc>
          <w:tcPr>
            <w:tcW w:w="1157" w:type="dxa"/>
            <w:shd w:val="clear" w:color="auto" w:fill="F2F2F2"/>
            <w:hideMark/>
          </w:tcPr>
          <w:p w14:paraId="550FA3E8"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F2F2F2"/>
          </w:tcPr>
          <w:p w14:paraId="540FD63E" w14:textId="77777777" w:rsidR="002B77D5" w:rsidRPr="0093625A" w:rsidRDefault="002B77D5" w:rsidP="000F59C0">
            <w:pPr>
              <w:spacing w:after="0"/>
              <w:rPr>
                <w:rFonts w:ascii="Calibri" w:hAnsi="Calibri"/>
                <w:lang w:val="en-US"/>
              </w:rPr>
            </w:pPr>
            <w:r>
              <w:rPr>
                <w:rFonts w:ascii="Calibri" w:hAnsi="Calibri"/>
                <w:lang w:val="en-US"/>
              </w:rPr>
              <w:t>207</w:t>
            </w:r>
          </w:p>
        </w:tc>
        <w:tc>
          <w:tcPr>
            <w:tcW w:w="1096" w:type="dxa"/>
            <w:shd w:val="clear" w:color="auto" w:fill="F2F2F2"/>
          </w:tcPr>
          <w:p w14:paraId="7E9AF5FD" w14:textId="77777777" w:rsidR="002B77D5" w:rsidRPr="0093625A" w:rsidRDefault="002B77D5" w:rsidP="000F59C0">
            <w:pPr>
              <w:spacing w:after="0"/>
              <w:rPr>
                <w:rFonts w:ascii="Calibri" w:hAnsi="Calibri"/>
                <w:lang w:val="en-US"/>
              </w:rPr>
            </w:pPr>
            <w:r>
              <w:rPr>
                <w:rFonts w:ascii="Calibri" w:hAnsi="Calibri"/>
                <w:lang w:val="en-US"/>
              </w:rPr>
              <w:t>16</w:t>
            </w:r>
          </w:p>
        </w:tc>
      </w:tr>
      <w:tr w:rsidR="002B77D5" w:rsidRPr="00F948C9" w14:paraId="0E6C5BCC" w14:textId="77777777" w:rsidTr="000F59C0">
        <w:trPr>
          <w:trHeight w:val="278"/>
          <w:jc w:val="center"/>
        </w:trPr>
        <w:tc>
          <w:tcPr>
            <w:tcW w:w="659" w:type="dxa"/>
            <w:shd w:val="clear" w:color="auto" w:fill="auto"/>
            <w:hideMark/>
          </w:tcPr>
          <w:p w14:paraId="27025040" w14:textId="77777777" w:rsidR="002B77D5" w:rsidRPr="0093625A" w:rsidRDefault="002B77D5" w:rsidP="000F59C0">
            <w:pPr>
              <w:spacing w:after="0"/>
              <w:rPr>
                <w:rFonts w:ascii="Calibri" w:hAnsi="Calibri"/>
                <w:b/>
                <w:bCs/>
                <w:lang w:val="en-US"/>
              </w:rPr>
            </w:pPr>
            <w:r w:rsidRPr="0093625A">
              <w:rPr>
                <w:rFonts w:ascii="Calibri" w:hAnsi="Calibri"/>
                <w:bCs/>
                <w:lang w:val="en-US"/>
              </w:rPr>
              <w:t>3</w:t>
            </w:r>
          </w:p>
        </w:tc>
        <w:tc>
          <w:tcPr>
            <w:tcW w:w="1157" w:type="dxa"/>
            <w:shd w:val="clear" w:color="auto" w:fill="auto"/>
            <w:hideMark/>
          </w:tcPr>
          <w:p w14:paraId="1ECD648B"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4896F24D" w14:textId="77777777" w:rsidR="002B77D5" w:rsidRPr="0093625A" w:rsidRDefault="002B77D5" w:rsidP="000F59C0">
            <w:pPr>
              <w:spacing w:after="0"/>
              <w:rPr>
                <w:rFonts w:ascii="Calibri" w:hAnsi="Calibri"/>
                <w:lang w:val="en-US"/>
              </w:rPr>
            </w:pPr>
            <w:r>
              <w:rPr>
                <w:rFonts w:ascii="Calibri" w:hAnsi="Calibri"/>
                <w:lang w:val="en-US"/>
              </w:rPr>
              <w:t>266</w:t>
            </w:r>
          </w:p>
        </w:tc>
        <w:tc>
          <w:tcPr>
            <w:tcW w:w="1096" w:type="dxa"/>
            <w:shd w:val="clear" w:color="auto" w:fill="auto"/>
          </w:tcPr>
          <w:p w14:paraId="61DA4A97" w14:textId="77777777" w:rsidR="002B77D5" w:rsidRPr="0093625A" w:rsidRDefault="002B77D5" w:rsidP="000F59C0">
            <w:pPr>
              <w:spacing w:after="0"/>
              <w:rPr>
                <w:rFonts w:ascii="Calibri" w:hAnsi="Calibri"/>
                <w:lang w:val="en-US"/>
              </w:rPr>
            </w:pPr>
            <w:r>
              <w:rPr>
                <w:rFonts w:ascii="Calibri" w:hAnsi="Calibri"/>
                <w:lang w:val="en-US"/>
              </w:rPr>
              <w:t>4</w:t>
            </w:r>
          </w:p>
        </w:tc>
      </w:tr>
      <w:tr w:rsidR="002B77D5" w:rsidRPr="00F948C9" w14:paraId="0837C4D0" w14:textId="77777777" w:rsidTr="000F59C0">
        <w:trPr>
          <w:trHeight w:val="278"/>
          <w:jc w:val="center"/>
        </w:trPr>
        <w:tc>
          <w:tcPr>
            <w:tcW w:w="659" w:type="dxa"/>
            <w:shd w:val="clear" w:color="auto" w:fill="F2F2F2"/>
            <w:hideMark/>
          </w:tcPr>
          <w:p w14:paraId="6E0A6BE3" w14:textId="77777777" w:rsidR="002B77D5" w:rsidRPr="0093625A" w:rsidRDefault="002B77D5" w:rsidP="000F59C0">
            <w:pPr>
              <w:spacing w:after="0"/>
              <w:rPr>
                <w:rFonts w:ascii="Calibri" w:hAnsi="Calibri"/>
                <w:b/>
                <w:bCs/>
                <w:lang w:val="en-US"/>
              </w:rPr>
            </w:pPr>
            <w:r w:rsidRPr="0093625A">
              <w:rPr>
                <w:rFonts w:ascii="Calibri" w:hAnsi="Calibri"/>
                <w:bCs/>
                <w:lang w:val="en-US"/>
              </w:rPr>
              <w:t>4</w:t>
            </w:r>
          </w:p>
        </w:tc>
        <w:tc>
          <w:tcPr>
            <w:tcW w:w="1157" w:type="dxa"/>
            <w:shd w:val="clear" w:color="auto" w:fill="F2F2F2"/>
            <w:hideMark/>
          </w:tcPr>
          <w:p w14:paraId="20D9C7F2" w14:textId="77777777" w:rsidR="002B77D5" w:rsidRPr="0093625A" w:rsidRDefault="002B77D5" w:rsidP="000F59C0">
            <w:pPr>
              <w:spacing w:after="0"/>
              <w:rPr>
                <w:rFonts w:ascii="Calibri" w:hAnsi="Calibri"/>
                <w:lang w:val="en-US"/>
              </w:rPr>
            </w:pPr>
            <w:r w:rsidRPr="0093625A">
              <w:rPr>
                <w:rFonts w:ascii="Calibri" w:hAnsi="Calibri"/>
                <w:lang w:val="en-US"/>
              </w:rPr>
              <w:t>QPSK</w:t>
            </w:r>
          </w:p>
        </w:tc>
        <w:tc>
          <w:tcPr>
            <w:tcW w:w="622" w:type="dxa"/>
            <w:shd w:val="clear" w:color="auto" w:fill="F2F2F2"/>
          </w:tcPr>
          <w:p w14:paraId="5DD858B8" w14:textId="77777777" w:rsidR="002B77D5" w:rsidRPr="0093625A" w:rsidRDefault="002B77D5" w:rsidP="000F59C0">
            <w:pPr>
              <w:spacing w:after="0"/>
              <w:rPr>
                <w:rFonts w:ascii="Calibri" w:hAnsi="Calibri"/>
                <w:lang w:val="en-US"/>
              </w:rPr>
            </w:pPr>
            <w:r>
              <w:rPr>
                <w:rFonts w:ascii="Calibri" w:hAnsi="Calibri"/>
                <w:lang w:val="en-US"/>
              </w:rPr>
              <w:t>195</w:t>
            </w:r>
          </w:p>
        </w:tc>
        <w:tc>
          <w:tcPr>
            <w:tcW w:w="1096" w:type="dxa"/>
            <w:shd w:val="clear" w:color="auto" w:fill="F2F2F2"/>
          </w:tcPr>
          <w:p w14:paraId="4FD06176" w14:textId="77777777" w:rsidR="002B77D5" w:rsidRPr="0093625A" w:rsidRDefault="002B77D5" w:rsidP="000F59C0">
            <w:pPr>
              <w:spacing w:after="0"/>
              <w:rPr>
                <w:rFonts w:ascii="Calibri" w:hAnsi="Calibri"/>
                <w:lang w:val="en-US"/>
              </w:rPr>
            </w:pPr>
            <w:r>
              <w:rPr>
                <w:rFonts w:ascii="Calibri" w:hAnsi="Calibri"/>
                <w:lang w:val="en-US"/>
              </w:rPr>
              <w:t>2</w:t>
            </w:r>
          </w:p>
        </w:tc>
      </w:tr>
      <w:tr w:rsidR="002B77D5" w:rsidRPr="00F948C9" w14:paraId="5F69C6B1" w14:textId="77777777" w:rsidTr="000F59C0">
        <w:trPr>
          <w:trHeight w:val="278"/>
          <w:jc w:val="center"/>
        </w:trPr>
        <w:tc>
          <w:tcPr>
            <w:tcW w:w="659" w:type="dxa"/>
            <w:shd w:val="clear" w:color="auto" w:fill="auto"/>
            <w:hideMark/>
          </w:tcPr>
          <w:p w14:paraId="5E8603FA" w14:textId="77777777" w:rsidR="002B77D5" w:rsidRPr="0093625A" w:rsidRDefault="002B77D5" w:rsidP="000F59C0">
            <w:pPr>
              <w:spacing w:after="0"/>
              <w:rPr>
                <w:rFonts w:ascii="Calibri" w:hAnsi="Calibri"/>
                <w:b/>
                <w:bCs/>
                <w:lang w:val="en-US"/>
              </w:rPr>
            </w:pPr>
            <w:r w:rsidRPr="0093625A">
              <w:rPr>
                <w:rFonts w:ascii="Calibri" w:hAnsi="Calibri"/>
                <w:bCs/>
                <w:lang w:val="en-US"/>
              </w:rPr>
              <w:t>5</w:t>
            </w:r>
          </w:p>
        </w:tc>
        <w:tc>
          <w:tcPr>
            <w:tcW w:w="1157" w:type="dxa"/>
            <w:shd w:val="clear" w:color="auto" w:fill="auto"/>
            <w:hideMark/>
          </w:tcPr>
          <w:p w14:paraId="5653724C"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5A54BDB3" w14:textId="77777777" w:rsidR="002B77D5" w:rsidRPr="0093625A" w:rsidRDefault="002B77D5" w:rsidP="000F59C0">
            <w:pPr>
              <w:spacing w:after="0"/>
              <w:rPr>
                <w:rFonts w:ascii="Calibri" w:hAnsi="Calibri"/>
                <w:lang w:val="en-US"/>
              </w:rPr>
            </w:pPr>
            <w:r>
              <w:rPr>
                <w:rFonts w:ascii="Calibri" w:hAnsi="Calibri"/>
                <w:lang w:val="en-US"/>
              </w:rPr>
              <w:t>142</w:t>
            </w:r>
          </w:p>
        </w:tc>
        <w:tc>
          <w:tcPr>
            <w:tcW w:w="1096" w:type="dxa"/>
            <w:shd w:val="clear" w:color="auto" w:fill="auto"/>
          </w:tcPr>
          <w:p w14:paraId="7FFE7209"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060C8786" w14:textId="77777777" w:rsidTr="000F59C0">
        <w:trPr>
          <w:trHeight w:val="278"/>
          <w:jc w:val="center"/>
        </w:trPr>
        <w:tc>
          <w:tcPr>
            <w:tcW w:w="659" w:type="dxa"/>
            <w:shd w:val="clear" w:color="auto" w:fill="F2F2F2"/>
            <w:hideMark/>
          </w:tcPr>
          <w:p w14:paraId="77F86537" w14:textId="77777777" w:rsidR="002B77D5" w:rsidRPr="0093625A" w:rsidRDefault="002B77D5" w:rsidP="000F59C0">
            <w:pPr>
              <w:spacing w:after="0"/>
              <w:rPr>
                <w:rFonts w:ascii="Calibri" w:hAnsi="Calibri"/>
                <w:b/>
                <w:bCs/>
                <w:lang w:val="en-US"/>
              </w:rPr>
            </w:pPr>
            <w:r w:rsidRPr="0093625A">
              <w:rPr>
                <w:rFonts w:ascii="Calibri" w:hAnsi="Calibri"/>
                <w:bCs/>
                <w:lang w:val="en-US"/>
              </w:rPr>
              <w:t>6</w:t>
            </w:r>
          </w:p>
        </w:tc>
        <w:tc>
          <w:tcPr>
            <w:tcW w:w="1157" w:type="dxa"/>
            <w:shd w:val="clear" w:color="auto" w:fill="F2F2F2"/>
            <w:hideMark/>
          </w:tcPr>
          <w:p w14:paraId="0F4FE4EC" w14:textId="77777777" w:rsidR="002B77D5" w:rsidRPr="0093625A" w:rsidRDefault="002B77D5" w:rsidP="000F59C0">
            <w:pPr>
              <w:spacing w:after="0"/>
              <w:rPr>
                <w:rFonts w:ascii="Calibri" w:hAnsi="Calibri"/>
                <w:lang w:val="en-US"/>
              </w:rPr>
            </w:pPr>
            <w:r w:rsidRPr="0093625A">
              <w:rPr>
                <w:rFonts w:ascii="Calibri" w:hAnsi="Calibri"/>
                <w:lang w:val="en-US"/>
              </w:rPr>
              <w:t>QPSK</w:t>
            </w:r>
          </w:p>
        </w:tc>
        <w:tc>
          <w:tcPr>
            <w:tcW w:w="622" w:type="dxa"/>
            <w:shd w:val="clear" w:color="auto" w:fill="F2F2F2"/>
          </w:tcPr>
          <w:p w14:paraId="070DE19E" w14:textId="77777777" w:rsidR="002B77D5" w:rsidRPr="0093625A" w:rsidRDefault="002B77D5" w:rsidP="000F59C0">
            <w:pPr>
              <w:spacing w:after="0"/>
              <w:rPr>
                <w:rFonts w:ascii="Calibri" w:hAnsi="Calibri"/>
                <w:lang w:val="en-US"/>
              </w:rPr>
            </w:pPr>
            <w:r>
              <w:rPr>
                <w:rFonts w:ascii="Calibri" w:hAnsi="Calibri"/>
                <w:lang w:val="en-US"/>
              </w:rPr>
              <w:t>266</w:t>
            </w:r>
          </w:p>
        </w:tc>
        <w:tc>
          <w:tcPr>
            <w:tcW w:w="1096" w:type="dxa"/>
            <w:shd w:val="clear" w:color="auto" w:fill="F2F2F2"/>
          </w:tcPr>
          <w:p w14:paraId="3A95207F"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65DF3886" w14:textId="77777777" w:rsidTr="000F59C0">
        <w:trPr>
          <w:trHeight w:val="278"/>
          <w:jc w:val="center"/>
        </w:trPr>
        <w:tc>
          <w:tcPr>
            <w:tcW w:w="659" w:type="dxa"/>
            <w:shd w:val="clear" w:color="auto" w:fill="auto"/>
            <w:hideMark/>
          </w:tcPr>
          <w:p w14:paraId="29B7DBEC" w14:textId="77777777" w:rsidR="002B77D5" w:rsidRPr="0093625A" w:rsidRDefault="002B77D5" w:rsidP="000F59C0">
            <w:pPr>
              <w:spacing w:after="0"/>
              <w:rPr>
                <w:rFonts w:ascii="Calibri" w:hAnsi="Calibri"/>
                <w:b/>
                <w:bCs/>
                <w:lang w:val="en-US"/>
              </w:rPr>
            </w:pPr>
            <w:r w:rsidRPr="0093625A">
              <w:rPr>
                <w:rFonts w:ascii="Calibri" w:hAnsi="Calibri"/>
                <w:bCs/>
                <w:lang w:val="en-US"/>
              </w:rPr>
              <w:t>7</w:t>
            </w:r>
          </w:p>
        </w:tc>
        <w:tc>
          <w:tcPr>
            <w:tcW w:w="1157" w:type="dxa"/>
            <w:shd w:val="clear" w:color="auto" w:fill="auto"/>
            <w:hideMark/>
          </w:tcPr>
          <w:p w14:paraId="0D7CC813"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0714447E" w14:textId="77777777" w:rsidR="002B77D5" w:rsidRPr="0093625A" w:rsidRDefault="002B77D5" w:rsidP="000F59C0">
            <w:pPr>
              <w:spacing w:after="0"/>
              <w:rPr>
                <w:rFonts w:ascii="Calibri" w:hAnsi="Calibri"/>
                <w:lang w:val="en-US"/>
              </w:rPr>
            </w:pPr>
            <w:r>
              <w:rPr>
                <w:rFonts w:ascii="Calibri" w:hAnsi="Calibri"/>
                <w:lang w:val="en-US"/>
              </w:rPr>
              <w:t>453</w:t>
            </w:r>
          </w:p>
        </w:tc>
        <w:tc>
          <w:tcPr>
            <w:tcW w:w="1096" w:type="dxa"/>
            <w:shd w:val="clear" w:color="auto" w:fill="auto"/>
          </w:tcPr>
          <w:p w14:paraId="2F94431B"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6E6F82B3" w14:textId="77777777" w:rsidTr="000F59C0">
        <w:trPr>
          <w:trHeight w:val="278"/>
          <w:jc w:val="center"/>
        </w:trPr>
        <w:tc>
          <w:tcPr>
            <w:tcW w:w="659" w:type="dxa"/>
            <w:shd w:val="clear" w:color="auto" w:fill="F2F2F2"/>
            <w:hideMark/>
          </w:tcPr>
          <w:p w14:paraId="3F886517" w14:textId="77777777" w:rsidR="002B77D5" w:rsidRPr="0093625A" w:rsidRDefault="002B77D5" w:rsidP="000F59C0">
            <w:pPr>
              <w:spacing w:after="0"/>
              <w:rPr>
                <w:rFonts w:ascii="Calibri" w:hAnsi="Calibri"/>
                <w:b/>
                <w:bCs/>
                <w:lang w:val="en-US"/>
              </w:rPr>
            </w:pPr>
            <w:r w:rsidRPr="0093625A">
              <w:rPr>
                <w:rFonts w:ascii="Calibri" w:hAnsi="Calibri"/>
                <w:bCs/>
                <w:lang w:val="en-US"/>
              </w:rPr>
              <w:t>8</w:t>
            </w:r>
          </w:p>
        </w:tc>
        <w:tc>
          <w:tcPr>
            <w:tcW w:w="1157" w:type="dxa"/>
            <w:shd w:val="clear" w:color="auto" w:fill="F2F2F2"/>
          </w:tcPr>
          <w:p w14:paraId="6E9AF939" w14:textId="77777777" w:rsidR="002B77D5" w:rsidRPr="0093625A" w:rsidRDefault="002B77D5" w:rsidP="000F59C0">
            <w:pPr>
              <w:spacing w:after="0"/>
              <w:rPr>
                <w:rFonts w:ascii="Calibri" w:hAnsi="Calibri"/>
                <w:lang w:val="en-US"/>
              </w:rPr>
            </w:pPr>
            <w:r>
              <w:rPr>
                <w:rFonts w:ascii="Calibri" w:hAnsi="Calibri"/>
                <w:lang w:val="en-US"/>
              </w:rPr>
              <w:t>QPSK</w:t>
            </w:r>
          </w:p>
        </w:tc>
        <w:tc>
          <w:tcPr>
            <w:tcW w:w="622" w:type="dxa"/>
            <w:shd w:val="clear" w:color="auto" w:fill="F2F2F2"/>
          </w:tcPr>
          <w:p w14:paraId="4A57DFB1" w14:textId="77777777" w:rsidR="002B77D5" w:rsidRPr="0093625A" w:rsidRDefault="002B77D5" w:rsidP="000F59C0">
            <w:pPr>
              <w:spacing w:after="0"/>
              <w:rPr>
                <w:rFonts w:ascii="Calibri" w:hAnsi="Calibri"/>
                <w:lang w:val="en-US"/>
              </w:rPr>
            </w:pPr>
            <w:r>
              <w:rPr>
                <w:rFonts w:ascii="Calibri" w:hAnsi="Calibri"/>
                <w:lang w:val="en-US"/>
              </w:rPr>
              <w:t>637</w:t>
            </w:r>
          </w:p>
        </w:tc>
        <w:tc>
          <w:tcPr>
            <w:tcW w:w="1096" w:type="dxa"/>
            <w:shd w:val="clear" w:color="auto" w:fill="F2F2F2"/>
          </w:tcPr>
          <w:p w14:paraId="282D5701"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4AADADF1" w14:textId="77777777" w:rsidTr="000F59C0">
        <w:trPr>
          <w:trHeight w:val="278"/>
          <w:jc w:val="center"/>
        </w:trPr>
        <w:tc>
          <w:tcPr>
            <w:tcW w:w="659" w:type="dxa"/>
            <w:shd w:val="clear" w:color="auto" w:fill="auto"/>
            <w:hideMark/>
          </w:tcPr>
          <w:p w14:paraId="46F5F5DA" w14:textId="77777777" w:rsidR="002B77D5" w:rsidRPr="0093625A" w:rsidRDefault="002B77D5" w:rsidP="000F59C0">
            <w:pPr>
              <w:spacing w:after="0"/>
              <w:rPr>
                <w:rFonts w:ascii="Calibri" w:hAnsi="Calibri"/>
                <w:b/>
                <w:bCs/>
                <w:lang w:val="en-US"/>
              </w:rPr>
            </w:pPr>
            <w:r w:rsidRPr="0093625A">
              <w:rPr>
                <w:rFonts w:ascii="Calibri" w:hAnsi="Calibri"/>
                <w:bCs/>
                <w:lang w:val="en-US"/>
              </w:rPr>
              <w:t>9</w:t>
            </w:r>
          </w:p>
        </w:tc>
        <w:tc>
          <w:tcPr>
            <w:tcW w:w="1157" w:type="dxa"/>
            <w:shd w:val="clear" w:color="auto" w:fill="auto"/>
          </w:tcPr>
          <w:p w14:paraId="64E58A87" w14:textId="77777777" w:rsidR="002B77D5" w:rsidRPr="0093625A" w:rsidRDefault="002B77D5" w:rsidP="000F59C0">
            <w:pPr>
              <w:spacing w:after="0"/>
              <w:rPr>
                <w:rFonts w:ascii="Calibri" w:hAnsi="Calibri"/>
                <w:lang w:val="en-US"/>
              </w:rPr>
            </w:pPr>
            <w:r>
              <w:rPr>
                <w:rFonts w:ascii="Calibri" w:hAnsi="Calibri"/>
                <w:lang w:val="en-US"/>
              </w:rPr>
              <w:t>16QAM</w:t>
            </w:r>
          </w:p>
        </w:tc>
        <w:tc>
          <w:tcPr>
            <w:tcW w:w="622" w:type="dxa"/>
            <w:shd w:val="clear" w:color="auto" w:fill="auto"/>
          </w:tcPr>
          <w:p w14:paraId="5500512E" w14:textId="77777777" w:rsidR="002B77D5" w:rsidRPr="0093625A" w:rsidRDefault="002B77D5" w:rsidP="000F59C0">
            <w:pPr>
              <w:spacing w:after="0"/>
              <w:rPr>
                <w:rFonts w:ascii="Calibri" w:hAnsi="Calibri"/>
                <w:lang w:val="en-US"/>
              </w:rPr>
            </w:pPr>
            <w:r>
              <w:rPr>
                <w:rFonts w:ascii="Calibri" w:hAnsi="Calibri"/>
                <w:lang w:val="en-US"/>
              </w:rPr>
              <w:t>423</w:t>
            </w:r>
          </w:p>
        </w:tc>
        <w:tc>
          <w:tcPr>
            <w:tcW w:w="1096" w:type="dxa"/>
            <w:shd w:val="clear" w:color="auto" w:fill="auto"/>
          </w:tcPr>
          <w:p w14:paraId="08374062"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716283F4" w14:textId="77777777" w:rsidTr="000F59C0">
        <w:trPr>
          <w:trHeight w:val="278"/>
          <w:jc w:val="center"/>
        </w:trPr>
        <w:tc>
          <w:tcPr>
            <w:tcW w:w="659" w:type="dxa"/>
            <w:shd w:val="clear" w:color="auto" w:fill="F2F2F2"/>
            <w:hideMark/>
          </w:tcPr>
          <w:p w14:paraId="03F6D530" w14:textId="77777777" w:rsidR="002B77D5" w:rsidRPr="0093625A" w:rsidRDefault="002B77D5" w:rsidP="000F59C0">
            <w:pPr>
              <w:spacing w:after="0"/>
              <w:rPr>
                <w:rFonts w:ascii="Calibri" w:hAnsi="Calibri"/>
                <w:b/>
                <w:bCs/>
                <w:lang w:val="en-US"/>
              </w:rPr>
            </w:pPr>
            <w:r w:rsidRPr="0093625A">
              <w:rPr>
                <w:rFonts w:ascii="Calibri" w:hAnsi="Calibri"/>
                <w:bCs/>
                <w:lang w:val="en-US"/>
              </w:rPr>
              <w:t>10</w:t>
            </w:r>
          </w:p>
        </w:tc>
        <w:tc>
          <w:tcPr>
            <w:tcW w:w="1157" w:type="dxa"/>
            <w:shd w:val="clear" w:color="auto" w:fill="F2F2F2"/>
            <w:hideMark/>
          </w:tcPr>
          <w:p w14:paraId="2F5D55B9" w14:textId="77777777" w:rsidR="002B77D5" w:rsidRPr="0093625A" w:rsidRDefault="002B77D5" w:rsidP="000F59C0">
            <w:pPr>
              <w:spacing w:after="0"/>
              <w:rPr>
                <w:rFonts w:ascii="Calibri" w:hAnsi="Calibri"/>
                <w:lang w:val="en-US"/>
              </w:rPr>
            </w:pPr>
            <w:r w:rsidRPr="0093625A">
              <w:rPr>
                <w:rFonts w:ascii="Calibri" w:hAnsi="Calibri"/>
                <w:lang w:val="en-US"/>
              </w:rPr>
              <w:t xml:space="preserve">16QAM </w:t>
            </w:r>
          </w:p>
        </w:tc>
        <w:tc>
          <w:tcPr>
            <w:tcW w:w="622" w:type="dxa"/>
            <w:shd w:val="clear" w:color="auto" w:fill="F2F2F2"/>
          </w:tcPr>
          <w:p w14:paraId="2AAE7865" w14:textId="77777777" w:rsidR="002B77D5" w:rsidRPr="0093625A" w:rsidRDefault="002B77D5" w:rsidP="000F59C0">
            <w:pPr>
              <w:spacing w:after="0"/>
              <w:rPr>
                <w:rFonts w:ascii="Calibri" w:hAnsi="Calibri"/>
                <w:lang w:val="en-US"/>
              </w:rPr>
            </w:pPr>
            <w:r>
              <w:rPr>
                <w:rFonts w:ascii="Calibri" w:hAnsi="Calibri"/>
                <w:lang w:val="en-US"/>
              </w:rPr>
              <w:t>557</w:t>
            </w:r>
          </w:p>
        </w:tc>
        <w:tc>
          <w:tcPr>
            <w:tcW w:w="1096" w:type="dxa"/>
            <w:shd w:val="clear" w:color="auto" w:fill="F2F2F2"/>
          </w:tcPr>
          <w:p w14:paraId="024D7A89"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09B37C47" w14:textId="77777777" w:rsidTr="000F59C0">
        <w:trPr>
          <w:trHeight w:val="278"/>
          <w:jc w:val="center"/>
        </w:trPr>
        <w:tc>
          <w:tcPr>
            <w:tcW w:w="659" w:type="dxa"/>
            <w:shd w:val="clear" w:color="auto" w:fill="auto"/>
            <w:hideMark/>
          </w:tcPr>
          <w:p w14:paraId="6B6D0B98" w14:textId="77777777" w:rsidR="002B77D5" w:rsidRPr="0093625A" w:rsidRDefault="002B77D5" w:rsidP="000F59C0">
            <w:pPr>
              <w:spacing w:after="0"/>
              <w:rPr>
                <w:rFonts w:ascii="Calibri" w:hAnsi="Calibri"/>
                <w:b/>
                <w:bCs/>
                <w:lang w:val="en-US"/>
              </w:rPr>
            </w:pPr>
            <w:r w:rsidRPr="0093625A">
              <w:rPr>
                <w:rFonts w:ascii="Calibri" w:hAnsi="Calibri"/>
                <w:bCs/>
                <w:lang w:val="en-US"/>
              </w:rPr>
              <w:t>11</w:t>
            </w:r>
          </w:p>
        </w:tc>
        <w:tc>
          <w:tcPr>
            <w:tcW w:w="1157" w:type="dxa"/>
            <w:shd w:val="clear" w:color="auto" w:fill="auto"/>
            <w:hideMark/>
          </w:tcPr>
          <w:p w14:paraId="5162C2F9" w14:textId="77777777" w:rsidR="002B77D5" w:rsidRPr="0093625A" w:rsidRDefault="002B77D5" w:rsidP="000F59C0">
            <w:pPr>
              <w:spacing w:after="0"/>
              <w:rPr>
                <w:rFonts w:ascii="Calibri" w:hAnsi="Calibri"/>
                <w:lang w:val="en-US"/>
              </w:rPr>
            </w:pPr>
            <w:r>
              <w:rPr>
                <w:rFonts w:ascii="Calibri" w:hAnsi="Calibri"/>
                <w:lang w:val="en-US"/>
              </w:rPr>
              <w:t>16</w:t>
            </w:r>
            <w:r w:rsidRPr="0093625A">
              <w:rPr>
                <w:rFonts w:ascii="Calibri" w:hAnsi="Calibri"/>
                <w:lang w:val="en-US"/>
              </w:rPr>
              <w:t>QAM</w:t>
            </w:r>
          </w:p>
        </w:tc>
        <w:tc>
          <w:tcPr>
            <w:tcW w:w="622" w:type="dxa"/>
            <w:shd w:val="clear" w:color="auto" w:fill="auto"/>
          </w:tcPr>
          <w:p w14:paraId="54DEB4EE" w14:textId="77777777" w:rsidR="002B77D5" w:rsidRPr="0093625A" w:rsidRDefault="002B77D5" w:rsidP="000F59C0">
            <w:pPr>
              <w:spacing w:after="0"/>
              <w:rPr>
                <w:rFonts w:ascii="Calibri" w:hAnsi="Calibri"/>
                <w:lang w:val="en-US"/>
              </w:rPr>
            </w:pPr>
            <w:r>
              <w:rPr>
                <w:rFonts w:ascii="Calibri" w:hAnsi="Calibri"/>
                <w:lang w:val="en-US"/>
              </w:rPr>
              <w:t>696</w:t>
            </w:r>
          </w:p>
        </w:tc>
        <w:tc>
          <w:tcPr>
            <w:tcW w:w="1096" w:type="dxa"/>
            <w:shd w:val="clear" w:color="auto" w:fill="auto"/>
            <w:hideMark/>
          </w:tcPr>
          <w:p w14:paraId="7ECFEC91" w14:textId="77777777" w:rsidR="002B77D5" w:rsidRPr="0093625A" w:rsidRDefault="002B77D5" w:rsidP="000F59C0">
            <w:pPr>
              <w:spacing w:after="0"/>
              <w:rPr>
                <w:rFonts w:ascii="Calibri" w:hAnsi="Calibri"/>
                <w:lang w:val="en-US"/>
              </w:rPr>
            </w:pPr>
            <w:r w:rsidRPr="0093625A">
              <w:rPr>
                <w:rFonts w:ascii="Calibri" w:hAnsi="Calibri"/>
                <w:lang w:val="en-US"/>
              </w:rPr>
              <w:t>1</w:t>
            </w:r>
          </w:p>
        </w:tc>
      </w:tr>
      <w:tr w:rsidR="002B77D5" w:rsidRPr="00F948C9" w14:paraId="751FE7EF" w14:textId="77777777" w:rsidTr="000F59C0">
        <w:trPr>
          <w:trHeight w:val="278"/>
          <w:jc w:val="center"/>
        </w:trPr>
        <w:tc>
          <w:tcPr>
            <w:tcW w:w="659" w:type="dxa"/>
            <w:shd w:val="clear" w:color="auto" w:fill="F2F2F2"/>
            <w:hideMark/>
          </w:tcPr>
          <w:p w14:paraId="45B35E2C" w14:textId="77777777" w:rsidR="002B77D5" w:rsidRPr="0093625A" w:rsidRDefault="002B77D5" w:rsidP="000F59C0">
            <w:pPr>
              <w:spacing w:after="0"/>
              <w:rPr>
                <w:rFonts w:ascii="Calibri" w:hAnsi="Calibri"/>
                <w:b/>
                <w:bCs/>
                <w:lang w:val="en-US"/>
              </w:rPr>
            </w:pPr>
            <w:r w:rsidRPr="0093625A">
              <w:rPr>
                <w:rFonts w:ascii="Calibri" w:hAnsi="Calibri"/>
                <w:bCs/>
                <w:lang w:val="en-US"/>
              </w:rPr>
              <w:t>12</w:t>
            </w:r>
          </w:p>
        </w:tc>
        <w:tc>
          <w:tcPr>
            <w:tcW w:w="1157" w:type="dxa"/>
            <w:shd w:val="clear" w:color="auto" w:fill="F2F2F2"/>
            <w:hideMark/>
          </w:tcPr>
          <w:p w14:paraId="0D30A889" w14:textId="77777777" w:rsidR="002B77D5" w:rsidRPr="0093625A" w:rsidRDefault="002B77D5" w:rsidP="000F59C0">
            <w:pPr>
              <w:spacing w:after="0"/>
              <w:rPr>
                <w:rFonts w:ascii="Calibri" w:hAnsi="Calibri"/>
                <w:lang w:val="en-US"/>
              </w:rPr>
            </w:pPr>
            <w:r>
              <w:rPr>
                <w:rFonts w:ascii="Calibri" w:hAnsi="Calibri"/>
                <w:lang w:val="en-US"/>
              </w:rPr>
              <w:t>16</w:t>
            </w:r>
            <w:r w:rsidRPr="0093625A">
              <w:rPr>
                <w:rFonts w:ascii="Calibri" w:hAnsi="Calibri"/>
                <w:lang w:val="en-US"/>
              </w:rPr>
              <w:t>QAM</w:t>
            </w:r>
          </w:p>
        </w:tc>
        <w:tc>
          <w:tcPr>
            <w:tcW w:w="622" w:type="dxa"/>
            <w:shd w:val="clear" w:color="auto" w:fill="F2F2F2"/>
          </w:tcPr>
          <w:p w14:paraId="1EBE4E7D" w14:textId="77777777" w:rsidR="002B77D5" w:rsidRPr="0093625A" w:rsidRDefault="002B77D5" w:rsidP="000F59C0">
            <w:pPr>
              <w:spacing w:after="0"/>
              <w:rPr>
                <w:rFonts w:ascii="Calibri" w:hAnsi="Calibri"/>
                <w:lang w:val="en-US"/>
              </w:rPr>
            </w:pPr>
            <w:r>
              <w:rPr>
                <w:rFonts w:ascii="Calibri" w:hAnsi="Calibri"/>
                <w:lang w:val="en-US"/>
              </w:rPr>
              <w:t>845</w:t>
            </w:r>
          </w:p>
        </w:tc>
        <w:tc>
          <w:tcPr>
            <w:tcW w:w="1096" w:type="dxa"/>
            <w:shd w:val="clear" w:color="auto" w:fill="F2F2F2"/>
            <w:hideMark/>
          </w:tcPr>
          <w:p w14:paraId="05D5C62A" w14:textId="77777777" w:rsidR="002B77D5" w:rsidRPr="0093625A" w:rsidRDefault="002B77D5" w:rsidP="000F59C0">
            <w:pPr>
              <w:spacing w:after="0"/>
              <w:rPr>
                <w:rFonts w:ascii="Calibri" w:hAnsi="Calibri"/>
                <w:lang w:val="en-US"/>
              </w:rPr>
            </w:pPr>
            <w:r w:rsidRPr="0093625A">
              <w:rPr>
                <w:rFonts w:ascii="Calibri" w:hAnsi="Calibri"/>
                <w:lang w:val="en-US"/>
              </w:rPr>
              <w:t>1</w:t>
            </w:r>
          </w:p>
        </w:tc>
      </w:tr>
      <w:tr w:rsidR="002B77D5" w:rsidRPr="00F948C9" w14:paraId="4E941572" w14:textId="77777777" w:rsidTr="000F59C0">
        <w:trPr>
          <w:trHeight w:val="278"/>
          <w:jc w:val="center"/>
        </w:trPr>
        <w:tc>
          <w:tcPr>
            <w:tcW w:w="659" w:type="dxa"/>
            <w:shd w:val="clear" w:color="auto" w:fill="auto"/>
            <w:hideMark/>
          </w:tcPr>
          <w:p w14:paraId="6411C23E" w14:textId="77777777" w:rsidR="002B77D5" w:rsidRPr="0093625A" w:rsidRDefault="002B77D5" w:rsidP="000F59C0">
            <w:pPr>
              <w:spacing w:after="0"/>
              <w:rPr>
                <w:rFonts w:ascii="Calibri" w:hAnsi="Calibri"/>
                <w:b/>
                <w:bCs/>
                <w:lang w:val="en-US"/>
              </w:rPr>
            </w:pPr>
            <w:r w:rsidRPr="0093625A">
              <w:rPr>
                <w:rFonts w:ascii="Calibri" w:hAnsi="Calibri"/>
                <w:bCs/>
                <w:lang w:val="en-US"/>
              </w:rPr>
              <w:t>13</w:t>
            </w:r>
          </w:p>
        </w:tc>
        <w:tc>
          <w:tcPr>
            <w:tcW w:w="1157" w:type="dxa"/>
            <w:shd w:val="clear" w:color="auto" w:fill="auto"/>
            <w:hideMark/>
          </w:tcPr>
          <w:p w14:paraId="1855BFA2" w14:textId="77777777" w:rsidR="002B77D5" w:rsidRPr="0093625A" w:rsidRDefault="002B77D5" w:rsidP="000F59C0">
            <w:pPr>
              <w:spacing w:after="0"/>
              <w:rPr>
                <w:rFonts w:ascii="Calibri" w:hAnsi="Calibri"/>
                <w:lang w:val="en-US"/>
              </w:rPr>
            </w:pPr>
            <w:r w:rsidRPr="0093625A">
              <w:rPr>
                <w:rFonts w:ascii="Calibri" w:hAnsi="Calibri"/>
                <w:lang w:val="en-US"/>
              </w:rPr>
              <w:t>64QAM</w:t>
            </w:r>
          </w:p>
        </w:tc>
        <w:tc>
          <w:tcPr>
            <w:tcW w:w="622" w:type="dxa"/>
            <w:shd w:val="clear" w:color="auto" w:fill="auto"/>
          </w:tcPr>
          <w:p w14:paraId="2CA56E0A" w14:textId="77777777" w:rsidR="002B77D5" w:rsidRPr="0093625A" w:rsidRDefault="002B77D5" w:rsidP="000F59C0">
            <w:pPr>
              <w:spacing w:after="0"/>
              <w:rPr>
                <w:rFonts w:ascii="Calibri" w:hAnsi="Calibri"/>
                <w:lang w:val="en-US"/>
              </w:rPr>
            </w:pPr>
            <w:r>
              <w:rPr>
                <w:rFonts w:ascii="Calibri" w:hAnsi="Calibri"/>
                <w:lang w:val="en-US"/>
              </w:rPr>
              <w:t>651</w:t>
            </w:r>
          </w:p>
        </w:tc>
        <w:tc>
          <w:tcPr>
            <w:tcW w:w="1096" w:type="dxa"/>
            <w:shd w:val="clear" w:color="auto" w:fill="auto"/>
            <w:hideMark/>
          </w:tcPr>
          <w:p w14:paraId="617B3459" w14:textId="77777777" w:rsidR="002B77D5" w:rsidRPr="0093625A" w:rsidRDefault="002B77D5" w:rsidP="000F59C0">
            <w:pPr>
              <w:spacing w:after="0"/>
              <w:rPr>
                <w:rFonts w:ascii="Calibri" w:hAnsi="Calibri"/>
                <w:lang w:val="en-US"/>
              </w:rPr>
            </w:pPr>
            <w:r w:rsidRPr="0093625A">
              <w:rPr>
                <w:rFonts w:ascii="Calibri" w:hAnsi="Calibri"/>
                <w:lang w:val="en-US"/>
              </w:rPr>
              <w:t>1</w:t>
            </w:r>
          </w:p>
        </w:tc>
      </w:tr>
      <w:tr w:rsidR="002B77D5" w:rsidRPr="00F948C9" w14:paraId="0BF56327" w14:textId="77777777" w:rsidTr="000F59C0">
        <w:trPr>
          <w:trHeight w:val="278"/>
          <w:jc w:val="center"/>
        </w:trPr>
        <w:tc>
          <w:tcPr>
            <w:tcW w:w="659" w:type="dxa"/>
            <w:shd w:val="clear" w:color="auto" w:fill="F2F2F2"/>
            <w:hideMark/>
          </w:tcPr>
          <w:p w14:paraId="22078B76" w14:textId="77777777" w:rsidR="002B77D5" w:rsidRPr="0093625A" w:rsidRDefault="002B77D5" w:rsidP="000F59C0">
            <w:pPr>
              <w:spacing w:after="0"/>
              <w:rPr>
                <w:rFonts w:ascii="Calibri" w:hAnsi="Calibri"/>
                <w:b/>
                <w:bCs/>
                <w:lang w:val="en-US"/>
              </w:rPr>
            </w:pPr>
            <w:r w:rsidRPr="0093625A">
              <w:rPr>
                <w:rFonts w:ascii="Calibri" w:hAnsi="Calibri"/>
                <w:bCs/>
                <w:lang w:val="en-US"/>
              </w:rPr>
              <w:t>14</w:t>
            </w:r>
          </w:p>
        </w:tc>
        <w:tc>
          <w:tcPr>
            <w:tcW w:w="1157" w:type="dxa"/>
            <w:shd w:val="clear" w:color="auto" w:fill="F2F2F2"/>
            <w:hideMark/>
          </w:tcPr>
          <w:p w14:paraId="167DE791" w14:textId="77777777" w:rsidR="002B77D5" w:rsidRPr="0093625A" w:rsidRDefault="002B77D5" w:rsidP="000F59C0">
            <w:pPr>
              <w:spacing w:after="0"/>
              <w:rPr>
                <w:rFonts w:ascii="Calibri" w:hAnsi="Calibri"/>
                <w:lang w:val="en-US"/>
              </w:rPr>
            </w:pPr>
            <w:r w:rsidRPr="0093625A">
              <w:rPr>
                <w:rFonts w:ascii="Calibri" w:hAnsi="Calibri"/>
                <w:lang w:val="en-US"/>
              </w:rPr>
              <w:t>64QAM</w:t>
            </w:r>
          </w:p>
        </w:tc>
        <w:tc>
          <w:tcPr>
            <w:tcW w:w="622" w:type="dxa"/>
            <w:shd w:val="clear" w:color="auto" w:fill="F2F2F2"/>
          </w:tcPr>
          <w:p w14:paraId="772953E7" w14:textId="77777777" w:rsidR="002B77D5" w:rsidRPr="0093625A" w:rsidRDefault="002B77D5" w:rsidP="000F59C0">
            <w:pPr>
              <w:spacing w:after="0"/>
              <w:rPr>
                <w:rFonts w:ascii="Calibri" w:hAnsi="Calibri"/>
                <w:lang w:val="en-US"/>
              </w:rPr>
            </w:pPr>
            <w:r>
              <w:rPr>
                <w:rFonts w:ascii="Calibri" w:hAnsi="Calibri"/>
                <w:lang w:val="en-US"/>
              </w:rPr>
              <w:t>780</w:t>
            </w:r>
          </w:p>
        </w:tc>
        <w:tc>
          <w:tcPr>
            <w:tcW w:w="1096" w:type="dxa"/>
            <w:shd w:val="clear" w:color="auto" w:fill="F2F2F2"/>
            <w:hideMark/>
          </w:tcPr>
          <w:p w14:paraId="0784C7E5" w14:textId="77777777" w:rsidR="002B77D5" w:rsidRPr="0093625A" w:rsidRDefault="002B77D5" w:rsidP="000F59C0">
            <w:pPr>
              <w:spacing w:after="0"/>
              <w:rPr>
                <w:rFonts w:ascii="Calibri" w:hAnsi="Calibri"/>
                <w:lang w:val="en-US"/>
              </w:rPr>
            </w:pPr>
            <w:r w:rsidRPr="0093625A">
              <w:rPr>
                <w:rFonts w:ascii="Calibri" w:hAnsi="Calibri"/>
                <w:lang w:val="en-US"/>
              </w:rPr>
              <w:t>1</w:t>
            </w:r>
          </w:p>
        </w:tc>
      </w:tr>
      <w:tr w:rsidR="002B77D5" w:rsidRPr="00F948C9" w14:paraId="2F0E3DFD" w14:textId="77777777" w:rsidTr="000F59C0">
        <w:trPr>
          <w:trHeight w:val="278"/>
          <w:jc w:val="center"/>
        </w:trPr>
        <w:tc>
          <w:tcPr>
            <w:tcW w:w="659" w:type="dxa"/>
            <w:shd w:val="clear" w:color="auto" w:fill="auto"/>
            <w:hideMark/>
          </w:tcPr>
          <w:p w14:paraId="5FE9832B" w14:textId="77777777" w:rsidR="002B77D5" w:rsidRPr="0093625A" w:rsidRDefault="002B77D5" w:rsidP="000F59C0">
            <w:pPr>
              <w:spacing w:after="0"/>
              <w:rPr>
                <w:rFonts w:ascii="Calibri" w:hAnsi="Calibri"/>
                <w:b/>
                <w:bCs/>
                <w:lang w:val="en-US"/>
              </w:rPr>
            </w:pPr>
            <w:r w:rsidRPr="0093625A">
              <w:rPr>
                <w:rFonts w:ascii="Calibri" w:hAnsi="Calibri"/>
                <w:bCs/>
                <w:lang w:val="en-US"/>
              </w:rPr>
              <w:t>15</w:t>
            </w:r>
          </w:p>
        </w:tc>
        <w:tc>
          <w:tcPr>
            <w:tcW w:w="1157" w:type="dxa"/>
            <w:shd w:val="clear" w:color="auto" w:fill="auto"/>
            <w:hideMark/>
          </w:tcPr>
          <w:p w14:paraId="1C59E4B6" w14:textId="77777777" w:rsidR="002B77D5" w:rsidRPr="0093625A" w:rsidRDefault="002B77D5" w:rsidP="000F59C0">
            <w:pPr>
              <w:spacing w:after="0"/>
              <w:rPr>
                <w:rFonts w:ascii="Calibri" w:hAnsi="Calibri"/>
                <w:lang w:val="en-US"/>
              </w:rPr>
            </w:pPr>
            <w:r w:rsidRPr="0093625A">
              <w:rPr>
                <w:rFonts w:ascii="Calibri" w:hAnsi="Calibri"/>
                <w:lang w:val="en-US"/>
              </w:rPr>
              <w:t>64QAM</w:t>
            </w:r>
          </w:p>
        </w:tc>
        <w:tc>
          <w:tcPr>
            <w:tcW w:w="622" w:type="dxa"/>
            <w:shd w:val="clear" w:color="auto" w:fill="auto"/>
          </w:tcPr>
          <w:p w14:paraId="3FA7D6A9" w14:textId="77777777" w:rsidR="002B77D5" w:rsidRPr="0093625A" w:rsidRDefault="002B77D5" w:rsidP="000F59C0">
            <w:pPr>
              <w:spacing w:after="0"/>
              <w:rPr>
                <w:rFonts w:ascii="Calibri" w:hAnsi="Calibri"/>
                <w:lang w:val="en-US"/>
              </w:rPr>
            </w:pPr>
            <w:r>
              <w:rPr>
                <w:rFonts w:ascii="Calibri" w:hAnsi="Calibri"/>
                <w:lang w:val="en-US"/>
              </w:rPr>
              <w:t>888</w:t>
            </w:r>
          </w:p>
        </w:tc>
        <w:tc>
          <w:tcPr>
            <w:tcW w:w="1096" w:type="dxa"/>
            <w:shd w:val="clear" w:color="auto" w:fill="auto"/>
            <w:hideMark/>
          </w:tcPr>
          <w:p w14:paraId="24E2E23E" w14:textId="77777777" w:rsidR="002B77D5" w:rsidRPr="0093625A" w:rsidRDefault="002B77D5" w:rsidP="000F59C0">
            <w:pPr>
              <w:spacing w:after="0"/>
              <w:rPr>
                <w:rFonts w:ascii="Calibri" w:hAnsi="Calibri"/>
                <w:lang w:val="en-US"/>
              </w:rPr>
            </w:pPr>
            <w:r w:rsidRPr="0093625A">
              <w:rPr>
                <w:rFonts w:ascii="Calibri" w:hAnsi="Calibri"/>
                <w:lang w:val="en-US"/>
              </w:rPr>
              <w:t>1</w:t>
            </w:r>
          </w:p>
        </w:tc>
      </w:tr>
    </w:tbl>
    <w:p w14:paraId="00187CEB" w14:textId="77777777" w:rsidR="002B77D5" w:rsidRDefault="002B77D5" w:rsidP="00226014">
      <w:pPr>
        <w:rPr>
          <w:rFonts w:eastAsia="MS Mincho"/>
          <w:lang w:val="en-US"/>
        </w:rPr>
      </w:pPr>
    </w:p>
    <w:p w14:paraId="60125872" w14:textId="7357A5E3" w:rsidR="002B77D5" w:rsidRDefault="002B77D5" w:rsidP="00226014">
      <w:pPr>
        <w:rPr>
          <w:rFonts w:eastAsia="MS Mincho"/>
          <w:lang w:val="en-US"/>
        </w:rPr>
      </w:pPr>
      <w:r>
        <w:rPr>
          <w:rFonts w:eastAsia="MS Mincho"/>
          <w:lang w:val="en-US"/>
        </w:rPr>
        <w:t>The benefit of using a single CQI table that spans the entire SINR range of CE Mode A is that RRC reconfiguration is not required as the UE moves through the cell. This benefit is applicable irrespective of whether the UE supports 64QAM or not. Hence it is proposed to confirm the working assumption from RAN1#91:</w:t>
      </w:r>
    </w:p>
    <w:p w14:paraId="70BC37C6" w14:textId="4D334251" w:rsidR="002B77D5" w:rsidRPr="00896433" w:rsidRDefault="002B77D5" w:rsidP="002B77D5">
      <w:pPr>
        <w:rPr>
          <w:rFonts w:eastAsia="MS Mincho"/>
          <w:b/>
          <w:lang w:val="en-US"/>
        </w:rPr>
      </w:pPr>
      <w:r w:rsidRPr="00896433">
        <w:rPr>
          <w:rFonts w:eastAsia="MS Mincho"/>
          <w:b/>
          <w:lang w:val="en-US"/>
        </w:rPr>
        <w:t>Proposal</w:t>
      </w:r>
      <w:r>
        <w:rPr>
          <w:rFonts w:eastAsia="MS Mincho"/>
          <w:b/>
          <w:lang w:val="en-US"/>
        </w:rPr>
        <w:t xml:space="preserve"> 3</w:t>
      </w:r>
      <w:r w:rsidRPr="00896433">
        <w:rPr>
          <w:rFonts w:eastAsia="MS Mincho"/>
          <w:b/>
          <w:lang w:val="en-US"/>
        </w:rPr>
        <w:t>: Confirm the working assumption:</w:t>
      </w:r>
    </w:p>
    <w:p w14:paraId="4EE0038B" w14:textId="77777777" w:rsidR="002B77D5" w:rsidRPr="002B77D5" w:rsidRDefault="002B77D5" w:rsidP="002B77D5">
      <w:pPr>
        <w:numPr>
          <w:ilvl w:val="1"/>
          <w:numId w:val="24"/>
        </w:numPr>
        <w:spacing w:after="0" w:line="240" w:lineRule="auto"/>
        <w:rPr>
          <w:b/>
          <w:i/>
          <w:szCs w:val="20"/>
        </w:rPr>
      </w:pPr>
      <w:r w:rsidRPr="002B77D5">
        <w:rPr>
          <w:b/>
          <w:bCs/>
          <w:i/>
          <w:szCs w:val="20"/>
        </w:rPr>
        <w:t>eNodeB can optionally configure the UE to use the option B CQI table at least for 64QAM capable UE irrespective of whether 64QAM is configured or not</w:t>
      </w:r>
    </w:p>
    <w:p w14:paraId="084C54A3" w14:textId="77777777" w:rsidR="002B77D5" w:rsidRPr="002B77D5" w:rsidRDefault="002B77D5" w:rsidP="00226014">
      <w:pPr>
        <w:rPr>
          <w:rFonts w:eastAsia="MS Mincho"/>
        </w:rPr>
      </w:pPr>
    </w:p>
    <w:p w14:paraId="7659EBED" w14:textId="77777777" w:rsidR="00226014" w:rsidRDefault="00226014" w:rsidP="00226014">
      <w:pPr>
        <w:pStyle w:val="Heading1"/>
        <w:numPr>
          <w:ilvl w:val="0"/>
          <w:numId w:val="9"/>
        </w:numPr>
      </w:pPr>
      <w:r>
        <w:t xml:space="preserve">  Conclusion</w:t>
      </w:r>
    </w:p>
    <w:p w14:paraId="05E93175" w14:textId="16C6C776" w:rsidR="00226014" w:rsidRDefault="002B77D5" w:rsidP="00226014">
      <w:pPr>
        <w:jc w:val="both"/>
        <w:rPr>
          <w:lang w:val="en-US"/>
        </w:rPr>
      </w:pPr>
      <w:r>
        <w:rPr>
          <w:lang w:val="en-US"/>
        </w:rPr>
        <w:t>This contribution has considered the CQI table to be used in efeMTC when 64QAM is available and makes the following proposals:</w:t>
      </w:r>
    </w:p>
    <w:p w14:paraId="0A02AB48" w14:textId="77777777" w:rsidR="002B77D5" w:rsidRPr="00896433" w:rsidRDefault="002B77D5" w:rsidP="002B77D5">
      <w:pPr>
        <w:rPr>
          <w:rFonts w:eastAsia="MS Mincho"/>
          <w:b/>
          <w:lang w:val="en-US"/>
        </w:rPr>
      </w:pPr>
      <w:r w:rsidRPr="00896433">
        <w:rPr>
          <w:rFonts w:eastAsia="MS Mincho"/>
          <w:b/>
          <w:lang w:val="en-US"/>
        </w:rPr>
        <w:t>Proposal</w:t>
      </w:r>
      <w:r>
        <w:rPr>
          <w:rFonts w:eastAsia="MS Mincho"/>
          <w:b/>
          <w:lang w:val="en-US"/>
        </w:rPr>
        <w:t xml:space="preserve"> 1</w:t>
      </w:r>
      <w:r w:rsidRPr="00896433">
        <w:rPr>
          <w:rFonts w:eastAsia="MS Mincho"/>
          <w:b/>
          <w:lang w:val="en-US"/>
        </w:rPr>
        <w:t>: Confirm the working assumption:</w:t>
      </w:r>
    </w:p>
    <w:p w14:paraId="23719D15" w14:textId="77777777" w:rsidR="002B77D5" w:rsidRPr="00896433" w:rsidRDefault="002B77D5" w:rsidP="002B77D5">
      <w:pPr>
        <w:numPr>
          <w:ilvl w:val="1"/>
          <w:numId w:val="23"/>
        </w:numPr>
        <w:spacing w:after="0" w:line="240" w:lineRule="auto"/>
        <w:rPr>
          <w:rFonts w:eastAsia="Yu Mincho"/>
          <w:b/>
          <w:i/>
          <w:szCs w:val="20"/>
          <w:lang w:val="en-US"/>
        </w:rPr>
      </w:pPr>
      <w:r w:rsidRPr="00896433">
        <w:rPr>
          <w:rFonts w:eastAsia="Yu Mincho"/>
          <w:b/>
          <w:i/>
          <w:szCs w:val="20"/>
          <w:lang w:val="en-US"/>
        </w:rPr>
        <w:t xml:space="preserve">When a UE is configured both with 64QAM and </w:t>
      </w:r>
      <w:r w:rsidRPr="00896433">
        <w:rPr>
          <w:rFonts w:eastAsia="Yu Mincho"/>
          <w:b/>
          <w:i/>
          <w:iCs/>
          <w:szCs w:val="20"/>
        </w:rPr>
        <w:t xml:space="preserve">csi-NumRepetitionCE-r13 </w:t>
      </w:r>
      <w:r w:rsidRPr="00896433">
        <w:rPr>
          <w:rFonts w:eastAsia="Yu Mincho"/>
          <w:b/>
          <w:i/>
          <w:szCs w:val="20"/>
        </w:rPr>
        <w:t>&gt; 1,</w:t>
      </w:r>
    </w:p>
    <w:p w14:paraId="58A403BF" w14:textId="77777777" w:rsidR="002B77D5" w:rsidRPr="00852D47" w:rsidRDefault="002B77D5" w:rsidP="002B77D5">
      <w:pPr>
        <w:numPr>
          <w:ilvl w:val="2"/>
          <w:numId w:val="23"/>
        </w:numPr>
        <w:spacing w:after="0" w:line="240" w:lineRule="auto"/>
        <w:rPr>
          <w:rFonts w:eastAsia="Yu Mincho"/>
          <w:i/>
          <w:szCs w:val="20"/>
          <w:lang w:val="en-US"/>
        </w:rPr>
      </w:pPr>
      <w:r w:rsidRPr="00896433">
        <w:rPr>
          <w:rFonts w:eastAsia="Yu Mincho"/>
          <w:b/>
          <w:i/>
          <w:szCs w:val="20"/>
        </w:rPr>
        <w:t>A single CQI table covers the range from QPSK with 32 times repetition up to 64QAM without repetition</w:t>
      </w:r>
    </w:p>
    <w:p w14:paraId="1A8FE35F" w14:textId="77777777" w:rsidR="002B77D5" w:rsidRDefault="002B77D5" w:rsidP="00226014">
      <w:pPr>
        <w:jc w:val="both"/>
        <w:rPr>
          <w:lang w:val="en-US"/>
        </w:rPr>
      </w:pPr>
    </w:p>
    <w:p w14:paraId="2E4535B8" w14:textId="77777777" w:rsidR="002B77D5" w:rsidRPr="002B77D5" w:rsidRDefault="002B77D5" w:rsidP="002B77D5">
      <w:pPr>
        <w:rPr>
          <w:rFonts w:eastAsia="MS Mincho"/>
          <w:b/>
          <w:lang w:val="en-US"/>
        </w:rPr>
      </w:pPr>
      <w:r w:rsidRPr="002B77D5">
        <w:rPr>
          <w:rFonts w:eastAsia="MS Mincho"/>
          <w:b/>
          <w:lang w:val="en-US"/>
        </w:rPr>
        <w:t>Proposal 2: The following CQI table is adopted f</w:t>
      </w:r>
      <w:r>
        <w:rPr>
          <w:rFonts w:eastAsia="MS Mincho"/>
          <w:b/>
          <w:lang w:val="en-US"/>
        </w:rPr>
        <w:t>or efeMTC when 64QAM is applied:</w:t>
      </w:r>
      <w:r w:rsidRPr="002B77D5">
        <w:rPr>
          <w:rFonts w:eastAsia="MS Mincho"/>
          <w:b/>
          <w:lang w:val="en-US"/>
        </w:rPr>
        <w:t xml:space="preserve"> </w:t>
      </w:r>
    </w:p>
    <w:tbl>
      <w:tblPr>
        <w:tblW w:w="353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03"/>
        <w:gridCol w:w="1251"/>
        <w:gridCol w:w="663"/>
        <w:gridCol w:w="1177"/>
      </w:tblGrid>
      <w:tr w:rsidR="002B77D5" w:rsidRPr="00F948C9" w14:paraId="54351DDE" w14:textId="77777777" w:rsidTr="000F59C0">
        <w:trPr>
          <w:trHeight w:val="522"/>
          <w:jc w:val="center"/>
        </w:trPr>
        <w:tc>
          <w:tcPr>
            <w:tcW w:w="659" w:type="dxa"/>
            <w:shd w:val="clear" w:color="auto" w:fill="auto"/>
            <w:hideMark/>
          </w:tcPr>
          <w:p w14:paraId="302AAB83" w14:textId="77777777" w:rsidR="002B77D5" w:rsidRPr="0093625A" w:rsidRDefault="002B77D5" w:rsidP="000F59C0">
            <w:pPr>
              <w:spacing w:after="0"/>
              <w:rPr>
                <w:rFonts w:ascii="Calibri" w:hAnsi="Calibri"/>
                <w:b/>
                <w:bCs/>
                <w:lang w:val="en-US"/>
              </w:rPr>
            </w:pPr>
            <w:r w:rsidRPr="0093625A">
              <w:rPr>
                <w:rFonts w:ascii="Calibri" w:hAnsi="Calibri"/>
                <w:bCs/>
                <w:lang w:val="en-US"/>
              </w:rPr>
              <w:t>CQI index</w:t>
            </w:r>
          </w:p>
        </w:tc>
        <w:tc>
          <w:tcPr>
            <w:tcW w:w="1157" w:type="dxa"/>
            <w:tcBorders>
              <w:bottom w:val="single" w:sz="4" w:space="0" w:color="BFBFBF"/>
            </w:tcBorders>
            <w:shd w:val="clear" w:color="auto" w:fill="auto"/>
            <w:hideMark/>
          </w:tcPr>
          <w:p w14:paraId="700287FE" w14:textId="77777777" w:rsidR="002B77D5" w:rsidRPr="0093625A" w:rsidRDefault="002B77D5" w:rsidP="000F59C0">
            <w:pPr>
              <w:spacing w:after="0"/>
              <w:rPr>
                <w:rFonts w:ascii="Calibri" w:hAnsi="Calibri"/>
                <w:b/>
                <w:bCs/>
                <w:lang w:val="en-US"/>
              </w:rPr>
            </w:pPr>
            <w:r w:rsidRPr="0093625A">
              <w:rPr>
                <w:rFonts w:ascii="Calibri" w:hAnsi="Calibri"/>
                <w:bCs/>
                <w:lang w:val="en-US"/>
              </w:rPr>
              <w:t>modulation</w:t>
            </w:r>
          </w:p>
        </w:tc>
        <w:tc>
          <w:tcPr>
            <w:tcW w:w="622" w:type="dxa"/>
            <w:tcBorders>
              <w:bottom w:val="single" w:sz="4" w:space="0" w:color="BFBFBF"/>
            </w:tcBorders>
            <w:shd w:val="clear" w:color="auto" w:fill="auto"/>
            <w:hideMark/>
          </w:tcPr>
          <w:p w14:paraId="2C281F73" w14:textId="77777777" w:rsidR="002B77D5" w:rsidRPr="0093625A" w:rsidRDefault="002B77D5" w:rsidP="000F59C0">
            <w:pPr>
              <w:spacing w:after="0"/>
              <w:rPr>
                <w:rFonts w:ascii="Calibri" w:hAnsi="Calibri"/>
                <w:b/>
                <w:bCs/>
                <w:lang w:val="en-US"/>
              </w:rPr>
            </w:pPr>
            <w:r w:rsidRPr="0093625A">
              <w:rPr>
                <w:rFonts w:ascii="Calibri" w:hAnsi="Calibri"/>
                <w:bCs/>
                <w:lang w:val="en-US"/>
              </w:rPr>
              <w:t xml:space="preserve">code rate x 1024 </w:t>
            </w:r>
          </w:p>
        </w:tc>
        <w:tc>
          <w:tcPr>
            <w:tcW w:w="1096" w:type="dxa"/>
            <w:tcBorders>
              <w:bottom w:val="single" w:sz="4" w:space="0" w:color="BFBFBF"/>
            </w:tcBorders>
            <w:shd w:val="clear" w:color="auto" w:fill="auto"/>
            <w:hideMark/>
          </w:tcPr>
          <w:p w14:paraId="1A4B4224" w14:textId="77777777" w:rsidR="002B77D5" w:rsidRPr="0093625A" w:rsidRDefault="002B77D5" w:rsidP="000F59C0">
            <w:pPr>
              <w:spacing w:after="0"/>
              <w:rPr>
                <w:rFonts w:ascii="Calibri" w:hAnsi="Calibri"/>
                <w:b/>
                <w:bCs/>
                <w:lang w:val="en-US"/>
              </w:rPr>
            </w:pPr>
            <w:r>
              <w:rPr>
                <w:rFonts w:ascii="Calibri" w:hAnsi="Calibri"/>
                <w:b/>
                <w:lang w:val="en-US"/>
              </w:rPr>
              <w:t>Repetition</w:t>
            </w:r>
          </w:p>
        </w:tc>
      </w:tr>
      <w:tr w:rsidR="002B77D5" w:rsidRPr="00F948C9" w14:paraId="56C2D6FE" w14:textId="77777777" w:rsidTr="000F59C0">
        <w:trPr>
          <w:trHeight w:val="278"/>
          <w:jc w:val="center"/>
        </w:trPr>
        <w:tc>
          <w:tcPr>
            <w:tcW w:w="659" w:type="dxa"/>
            <w:shd w:val="clear" w:color="auto" w:fill="auto"/>
          </w:tcPr>
          <w:p w14:paraId="14C7AFBC" w14:textId="77777777" w:rsidR="002B77D5" w:rsidRPr="0093625A" w:rsidRDefault="002B77D5" w:rsidP="000F59C0">
            <w:pPr>
              <w:spacing w:after="0"/>
              <w:rPr>
                <w:rFonts w:ascii="Calibri" w:hAnsi="Calibri"/>
                <w:bCs/>
                <w:lang w:val="en-US"/>
              </w:rPr>
            </w:pPr>
            <w:r>
              <w:rPr>
                <w:rFonts w:ascii="Calibri" w:hAnsi="Calibri"/>
                <w:bCs/>
                <w:lang w:val="en-US"/>
              </w:rPr>
              <w:lastRenderedPageBreak/>
              <w:t>0</w:t>
            </w:r>
          </w:p>
        </w:tc>
        <w:tc>
          <w:tcPr>
            <w:tcW w:w="2875" w:type="dxa"/>
            <w:gridSpan w:val="3"/>
            <w:shd w:val="clear" w:color="auto" w:fill="D9D9D9"/>
          </w:tcPr>
          <w:p w14:paraId="4BAD69DB" w14:textId="77777777" w:rsidR="002B77D5" w:rsidRDefault="002B77D5" w:rsidP="000F59C0">
            <w:pPr>
              <w:spacing w:after="0"/>
              <w:rPr>
                <w:rFonts w:ascii="Calibri" w:hAnsi="Calibri"/>
                <w:lang w:val="en-US"/>
              </w:rPr>
            </w:pPr>
            <w:r>
              <w:rPr>
                <w:rFonts w:ascii="Calibri" w:hAnsi="Calibri"/>
                <w:lang w:val="en-US"/>
              </w:rPr>
              <w:t>Out of range</w:t>
            </w:r>
          </w:p>
        </w:tc>
      </w:tr>
      <w:tr w:rsidR="002B77D5" w:rsidRPr="00F948C9" w14:paraId="2F3CCB34" w14:textId="77777777" w:rsidTr="000F59C0">
        <w:trPr>
          <w:trHeight w:val="278"/>
          <w:jc w:val="center"/>
        </w:trPr>
        <w:tc>
          <w:tcPr>
            <w:tcW w:w="659" w:type="dxa"/>
            <w:shd w:val="clear" w:color="auto" w:fill="auto"/>
            <w:hideMark/>
          </w:tcPr>
          <w:p w14:paraId="0BBE9F59" w14:textId="77777777" w:rsidR="002B77D5" w:rsidRPr="0093625A" w:rsidRDefault="002B77D5" w:rsidP="000F59C0">
            <w:pPr>
              <w:spacing w:after="0"/>
              <w:rPr>
                <w:rFonts w:ascii="Calibri" w:hAnsi="Calibri"/>
                <w:b/>
                <w:bCs/>
                <w:lang w:val="en-US"/>
              </w:rPr>
            </w:pPr>
            <w:r w:rsidRPr="0093625A">
              <w:rPr>
                <w:rFonts w:ascii="Calibri" w:hAnsi="Calibri"/>
                <w:bCs/>
                <w:lang w:val="en-US"/>
              </w:rPr>
              <w:t>1</w:t>
            </w:r>
          </w:p>
        </w:tc>
        <w:tc>
          <w:tcPr>
            <w:tcW w:w="1157" w:type="dxa"/>
            <w:shd w:val="clear" w:color="auto" w:fill="auto"/>
            <w:hideMark/>
          </w:tcPr>
          <w:p w14:paraId="2AF3E157"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69188F6F" w14:textId="77777777" w:rsidR="002B77D5" w:rsidRPr="0093625A" w:rsidRDefault="002B77D5" w:rsidP="000F59C0">
            <w:pPr>
              <w:spacing w:after="0"/>
              <w:rPr>
                <w:rFonts w:ascii="Calibri" w:hAnsi="Calibri"/>
                <w:lang w:val="en-US"/>
              </w:rPr>
            </w:pPr>
            <w:r>
              <w:rPr>
                <w:rFonts w:ascii="Calibri" w:hAnsi="Calibri"/>
                <w:lang w:val="en-US"/>
              </w:rPr>
              <w:t>56</w:t>
            </w:r>
          </w:p>
        </w:tc>
        <w:tc>
          <w:tcPr>
            <w:tcW w:w="1096" w:type="dxa"/>
            <w:shd w:val="clear" w:color="auto" w:fill="auto"/>
          </w:tcPr>
          <w:p w14:paraId="6E438471" w14:textId="77777777" w:rsidR="002B77D5" w:rsidRPr="0093625A" w:rsidRDefault="002B77D5" w:rsidP="000F59C0">
            <w:pPr>
              <w:spacing w:after="0"/>
              <w:rPr>
                <w:rFonts w:ascii="Calibri" w:hAnsi="Calibri"/>
                <w:lang w:val="en-US"/>
              </w:rPr>
            </w:pPr>
            <w:r>
              <w:rPr>
                <w:rFonts w:ascii="Calibri" w:hAnsi="Calibri"/>
                <w:lang w:val="en-US"/>
              </w:rPr>
              <w:t>32</w:t>
            </w:r>
          </w:p>
        </w:tc>
      </w:tr>
      <w:tr w:rsidR="002B77D5" w:rsidRPr="00F948C9" w14:paraId="0BD6BDD3" w14:textId="77777777" w:rsidTr="000F59C0">
        <w:trPr>
          <w:trHeight w:val="278"/>
          <w:jc w:val="center"/>
        </w:trPr>
        <w:tc>
          <w:tcPr>
            <w:tcW w:w="659" w:type="dxa"/>
            <w:shd w:val="clear" w:color="auto" w:fill="F2F2F2"/>
            <w:hideMark/>
          </w:tcPr>
          <w:p w14:paraId="4A4C4FF3" w14:textId="77777777" w:rsidR="002B77D5" w:rsidRPr="0093625A" w:rsidRDefault="002B77D5" w:rsidP="000F59C0">
            <w:pPr>
              <w:spacing w:after="0"/>
              <w:rPr>
                <w:rFonts w:ascii="Calibri" w:hAnsi="Calibri"/>
                <w:b/>
                <w:bCs/>
                <w:lang w:val="en-US"/>
              </w:rPr>
            </w:pPr>
            <w:r w:rsidRPr="0093625A">
              <w:rPr>
                <w:rFonts w:ascii="Calibri" w:hAnsi="Calibri"/>
                <w:bCs/>
                <w:lang w:val="en-US"/>
              </w:rPr>
              <w:t>2</w:t>
            </w:r>
          </w:p>
        </w:tc>
        <w:tc>
          <w:tcPr>
            <w:tcW w:w="1157" w:type="dxa"/>
            <w:shd w:val="clear" w:color="auto" w:fill="F2F2F2"/>
            <w:hideMark/>
          </w:tcPr>
          <w:p w14:paraId="6CA3F0BF"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F2F2F2"/>
          </w:tcPr>
          <w:p w14:paraId="6857B690" w14:textId="77777777" w:rsidR="002B77D5" w:rsidRPr="0093625A" w:rsidRDefault="002B77D5" w:rsidP="000F59C0">
            <w:pPr>
              <w:spacing w:after="0"/>
              <w:rPr>
                <w:rFonts w:ascii="Calibri" w:hAnsi="Calibri"/>
                <w:lang w:val="en-US"/>
              </w:rPr>
            </w:pPr>
            <w:r>
              <w:rPr>
                <w:rFonts w:ascii="Calibri" w:hAnsi="Calibri"/>
                <w:lang w:val="en-US"/>
              </w:rPr>
              <w:t>207</w:t>
            </w:r>
          </w:p>
        </w:tc>
        <w:tc>
          <w:tcPr>
            <w:tcW w:w="1096" w:type="dxa"/>
            <w:shd w:val="clear" w:color="auto" w:fill="F2F2F2"/>
          </w:tcPr>
          <w:p w14:paraId="080390CD" w14:textId="77777777" w:rsidR="002B77D5" w:rsidRPr="0093625A" w:rsidRDefault="002B77D5" w:rsidP="000F59C0">
            <w:pPr>
              <w:spacing w:after="0"/>
              <w:rPr>
                <w:rFonts w:ascii="Calibri" w:hAnsi="Calibri"/>
                <w:lang w:val="en-US"/>
              </w:rPr>
            </w:pPr>
            <w:r>
              <w:rPr>
                <w:rFonts w:ascii="Calibri" w:hAnsi="Calibri"/>
                <w:lang w:val="en-US"/>
              </w:rPr>
              <w:t>16</w:t>
            </w:r>
          </w:p>
        </w:tc>
      </w:tr>
      <w:tr w:rsidR="002B77D5" w:rsidRPr="00F948C9" w14:paraId="0954F1A2" w14:textId="77777777" w:rsidTr="000F59C0">
        <w:trPr>
          <w:trHeight w:val="278"/>
          <w:jc w:val="center"/>
        </w:trPr>
        <w:tc>
          <w:tcPr>
            <w:tcW w:w="659" w:type="dxa"/>
            <w:shd w:val="clear" w:color="auto" w:fill="auto"/>
            <w:hideMark/>
          </w:tcPr>
          <w:p w14:paraId="483D07B7" w14:textId="77777777" w:rsidR="002B77D5" w:rsidRPr="0093625A" w:rsidRDefault="002B77D5" w:rsidP="000F59C0">
            <w:pPr>
              <w:spacing w:after="0"/>
              <w:rPr>
                <w:rFonts w:ascii="Calibri" w:hAnsi="Calibri"/>
                <w:b/>
                <w:bCs/>
                <w:lang w:val="en-US"/>
              </w:rPr>
            </w:pPr>
            <w:r w:rsidRPr="0093625A">
              <w:rPr>
                <w:rFonts w:ascii="Calibri" w:hAnsi="Calibri"/>
                <w:bCs/>
                <w:lang w:val="en-US"/>
              </w:rPr>
              <w:t>3</w:t>
            </w:r>
          </w:p>
        </w:tc>
        <w:tc>
          <w:tcPr>
            <w:tcW w:w="1157" w:type="dxa"/>
            <w:shd w:val="clear" w:color="auto" w:fill="auto"/>
            <w:hideMark/>
          </w:tcPr>
          <w:p w14:paraId="685DDCEE"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73F1946A" w14:textId="77777777" w:rsidR="002B77D5" w:rsidRPr="0093625A" w:rsidRDefault="002B77D5" w:rsidP="000F59C0">
            <w:pPr>
              <w:spacing w:after="0"/>
              <w:rPr>
                <w:rFonts w:ascii="Calibri" w:hAnsi="Calibri"/>
                <w:lang w:val="en-US"/>
              </w:rPr>
            </w:pPr>
            <w:r>
              <w:rPr>
                <w:rFonts w:ascii="Calibri" w:hAnsi="Calibri"/>
                <w:lang w:val="en-US"/>
              </w:rPr>
              <w:t>266</w:t>
            </w:r>
          </w:p>
        </w:tc>
        <w:tc>
          <w:tcPr>
            <w:tcW w:w="1096" w:type="dxa"/>
            <w:shd w:val="clear" w:color="auto" w:fill="auto"/>
          </w:tcPr>
          <w:p w14:paraId="15D78D50" w14:textId="77777777" w:rsidR="002B77D5" w:rsidRPr="0093625A" w:rsidRDefault="002B77D5" w:rsidP="000F59C0">
            <w:pPr>
              <w:spacing w:after="0"/>
              <w:rPr>
                <w:rFonts w:ascii="Calibri" w:hAnsi="Calibri"/>
                <w:lang w:val="en-US"/>
              </w:rPr>
            </w:pPr>
            <w:r>
              <w:rPr>
                <w:rFonts w:ascii="Calibri" w:hAnsi="Calibri"/>
                <w:lang w:val="en-US"/>
              </w:rPr>
              <w:t>4</w:t>
            </w:r>
          </w:p>
        </w:tc>
      </w:tr>
      <w:tr w:rsidR="002B77D5" w:rsidRPr="00F948C9" w14:paraId="2D69BBA9" w14:textId="77777777" w:rsidTr="000F59C0">
        <w:trPr>
          <w:trHeight w:val="278"/>
          <w:jc w:val="center"/>
        </w:trPr>
        <w:tc>
          <w:tcPr>
            <w:tcW w:w="659" w:type="dxa"/>
            <w:shd w:val="clear" w:color="auto" w:fill="F2F2F2"/>
            <w:hideMark/>
          </w:tcPr>
          <w:p w14:paraId="1AC696D7" w14:textId="77777777" w:rsidR="002B77D5" w:rsidRPr="0093625A" w:rsidRDefault="002B77D5" w:rsidP="000F59C0">
            <w:pPr>
              <w:spacing w:after="0"/>
              <w:rPr>
                <w:rFonts w:ascii="Calibri" w:hAnsi="Calibri"/>
                <w:b/>
                <w:bCs/>
                <w:lang w:val="en-US"/>
              </w:rPr>
            </w:pPr>
            <w:r w:rsidRPr="0093625A">
              <w:rPr>
                <w:rFonts w:ascii="Calibri" w:hAnsi="Calibri"/>
                <w:bCs/>
                <w:lang w:val="en-US"/>
              </w:rPr>
              <w:t>4</w:t>
            </w:r>
          </w:p>
        </w:tc>
        <w:tc>
          <w:tcPr>
            <w:tcW w:w="1157" w:type="dxa"/>
            <w:shd w:val="clear" w:color="auto" w:fill="F2F2F2"/>
            <w:hideMark/>
          </w:tcPr>
          <w:p w14:paraId="4F95786B" w14:textId="77777777" w:rsidR="002B77D5" w:rsidRPr="0093625A" w:rsidRDefault="002B77D5" w:rsidP="000F59C0">
            <w:pPr>
              <w:spacing w:after="0"/>
              <w:rPr>
                <w:rFonts w:ascii="Calibri" w:hAnsi="Calibri"/>
                <w:lang w:val="en-US"/>
              </w:rPr>
            </w:pPr>
            <w:r w:rsidRPr="0093625A">
              <w:rPr>
                <w:rFonts w:ascii="Calibri" w:hAnsi="Calibri"/>
                <w:lang w:val="en-US"/>
              </w:rPr>
              <w:t>QPSK</w:t>
            </w:r>
          </w:p>
        </w:tc>
        <w:tc>
          <w:tcPr>
            <w:tcW w:w="622" w:type="dxa"/>
            <w:shd w:val="clear" w:color="auto" w:fill="F2F2F2"/>
          </w:tcPr>
          <w:p w14:paraId="34397132" w14:textId="77777777" w:rsidR="002B77D5" w:rsidRPr="0093625A" w:rsidRDefault="002B77D5" w:rsidP="000F59C0">
            <w:pPr>
              <w:spacing w:after="0"/>
              <w:rPr>
                <w:rFonts w:ascii="Calibri" w:hAnsi="Calibri"/>
                <w:lang w:val="en-US"/>
              </w:rPr>
            </w:pPr>
            <w:r>
              <w:rPr>
                <w:rFonts w:ascii="Calibri" w:hAnsi="Calibri"/>
                <w:lang w:val="en-US"/>
              </w:rPr>
              <w:t>195</w:t>
            </w:r>
          </w:p>
        </w:tc>
        <w:tc>
          <w:tcPr>
            <w:tcW w:w="1096" w:type="dxa"/>
            <w:shd w:val="clear" w:color="auto" w:fill="F2F2F2"/>
          </w:tcPr>
          <w:p w14:paraId="1AB85A37" w14:textId="77777777" w:rsidR="002B77D5" w:rsidRPr="0093625A" w:rsidRDefault="002B77D5" w:rsidP="000F59C0">
            <w:pPr>
              <w:spacing w:after="0"/>
              <w:rPr>
                <w:rFonts w:ascii="Calibri" w:hAnsi="Calibri"/>
                <w:lang w:val="en-US"/>
              </w:rPr>
            </w:pPr>
            <w:r>
              <w:rPr>
                <w:rFonts w:ascii="Calibri" w:hAnsi="Calibri"/>
                <w:lang w:val="en-US"/>
              </w:rPr>
              <w:t>2</w:t>
            </w:r>
          </w:p>
        </w:tc>
      </w:tr>
      <w:tr w:rsidR="002B77D5" w:rsidRPr="00F948C9" w14:paraId="23BE9F1A" w14:textId="77777777" w:rsidTr="000F59C0">
        <w:trPr>
          <w:trHeight w:val="278"/>
          <w:jc w:val="center"/>
        </w:trPr>
        <w:tc>
          <w:tcPr>
            <w:tcW w:w="659" w:type="dxa"/>
            <w:shd w:val="clear" w:color="auto" w:fill="auto"/>
            <w:hideMark/>
          </w:tcPr>
          <w:p w14:paraId="4C510767" w14:textId="77777777" w:rsidR="002B77D5" w:rsidRPr="0093625A" w:rsidRDefault="002B77D5" w:rsidP="000F59C0">
            <w:pPr>
              <w:spacing w:after="0"/>
              <w:rPr>
                <w:rFonts w:ascii="Calibri" w:hAnsi="Calibri"/>
                <w:b/>
                <w:bCs/>
                <w:lang w:val="en-US"/>
              </w:rPr>
            </w:pPr>
            <w:r w:rsidRPr="0093625A">
              <w:rPr>
                <w:rFonts w:ascii="Calibri" w:hAnsi="Calibri"/>
                <w:bCs/>
                <w:lang w:val="en-US"/>
              </w:rPr>
              <w:t>5</w:t>
            </w:r>
          </w:p>
        </w:tc>
        <w:tc>
          <w:tcPr>
            <w:tcW w:w="1157" w:type="dxa"/>
            <w:shd w:val="clear" w:color="auto" w:fill="auto"/>
            <w:hideMark/>
          </w:tcPr>
          <w:p w14:paraId="5B95DF6C"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1FA90662" w14:textId="77777777" w:rsidR="002B77D5" w:rsidRPr="0093625A" w:rsidRDefault="002B77D5" w:rsidP="000F59C0">
            <w:pPr>
              <w:spacing w:after="0"/>
              <w:rPr>
                <w:rFonts w:ascii="Calibri" w:hAnsi="Calibri"/>
                <w:lang w:val="en-US"/>
              </w:rPr>
            </w:pPr>
            <w:r>
              <w:rPr>
                <w:rFonts w:ascii="Calibri" w:hAnsi="Calibri"/>
                <w:lang w:val="en-US"/>
              </w:rPr>
              <w:t>142</w:t>
            </w:r>
          </w:p>
        </w:tc>
        <w:tc>
          <w:tcPr>
            <w:tcW w:w="1096" w:type="dxa"/>
            <w:shd w:val="clear" w:color="auto" w:fill="auto"/>
          </w:tcPr>
          <w:p w14:paraId="32669067"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6960B1CE" w14:textId="77777777" w:rsidTr="000F59C0">
        <w:trPr>
          <w:trHeight w:val="278"/>
          <w:jc w:val="center"/>
        </w:trPr>
        <w:tc>
          <w:tcPr>
            <w:tcW w:w="659" w:type="dxa"/>
            <w:shd w:val="clear" w:color="auto" w:fill="F2F2F2"/>
            <w:hideMark/>
          </w:tcPr>
          <w:p w14:paraId="62EA808F" w14:textId="77777777" w:rsidR="002B77D5" w:rsidRPr="0093625A" w:rsidRDefault="002B77D5" w:rsidP="000F59C0">
            <w:pPr>
              <w:spacing w:after="0"/>
              <w:rPr>
                <w:rFonts w:ascii="Calibri" w:hAnsi="Calibri"/>
                <w:b/>
                <w:bCs/>
                <w:lang w:val="en-US"/>
              </w:rPr>
            </w:pPr>
            <w:r w:rsidRPr="0093625A">
              <w:rPr>
                <w:rFonts w:ascii="Calibri" w:hAnsi="Calibri"/>
                <w:bCs/>
                <w:lang w:val="en-US"/>
              </w:rPr>
              <w:t>6</w:t>
            </w:r>
          </w:p>
        </w:tc>
        <w:tc>
          <w:tcPr>
            <w:tcW w:w="1157" w:type="dxa"/>
            <w:shd w:val="clear" w:color="auto" w:fill="F2F2F2"/>
            <w:hideMark/>
          </w:tcPr>
          <w:p w14:paraId="5952DF2A" w14:textId="77777777" w:rsidR="002B77D5" w:rsidRPr="0093625A" w:rsidRDefault="002B77D5" w:rsidP="000F59C0">
            <w:pPr>
              <w:spacing w:after="0"/>
              <w:rPr>
                <w:rFonts w:ascii="Calibri" w:hAnsi="Calibri"/>
                <w:lang w:val="en-US"/>
              </w:rPr>
            </w:pPr>
            <w:r w:rsidRPr="0093625A">
              <w:rPr>
                <w:rFonts w:ascii="Calibri" w:hAnsi="Calibri"/>
                <w:lang w:val="en-US"/>
              </w:rPr>
              <w:t>QPSK</w:t>
            </w:r>
          </w:p>
        </w:tc>
        <w:tc>
          <w:tcPr>
            <w:tcW w:w="622" w:type="dxa"/>
            <w:shd w:val="clear" w:color="auto" w:fill="F2F2F2"/>
          </w:tcPr>
          <w:p w14:paraId="5B4839B4" w14:textId="77777777" w:rsidR="002B77D5" w:rsidRPr="0093625A" w:rsidRDefault="002B77D5" w:rsidP="000F59C0">
            <w:pPr>
              <w:spacing w:after="0"/>
              <w:rPr>
                <w:rFonts w:ascii="Calibri" w:hAnsi="Calibri"/>
                <w:lang w:val="en-US"/>
              </w:rPr>
            </w:pPr>
            <w:r>
              <w:rPr>
                <w:rFonts w:ascii="Calibri" w:hAnsi="Calibri"/>
                <w:lang w:val="en-US"/>
              </w:rPr>
              <w:t>266</w:t>
            </w:r>
          </w:p>
        </w:tc>
        <w:tc>
          <w:tcPr>
            <w:tcW w:w="1096" w:type="dxa"/>
            <w:shd w:val="clear" w:color="auto" w:fill="F2F2F2"/>
          </w:tcPr>
          <w:p w14:paraId="7CDA9A5C"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101EEB64" w14:textId="77777777" w:rsidTr="000F59C0">
        <w:trPr>
          <w:trHeight w:val="278"/>
          <w:jc w:val="center"/>
        </w:trPr>
        <w:tc>
          <w:tcPr>
            <w:tcW w:w="659" w:type="dxa"/>
            <w:shd w:val="clear" w:color="auto" w:fill="auto"/>
            <w:hideMark/>
          </w:tcPr>
          <w:p w14:paraId="3D922BBD" w14:textId="77777777" w:rsidR="002B77D5" w:rsidRPr="0093625A" w:rsidRDefault="002B77D5" w:rsidP="000F59C0">
            <w:pPr>
              <w:spacing w:after="0"/>
              <w:rPr>
                <w:rFonts w:ascii="Calibri" w:hAnsi="Calibri"/>
                <w:b/>
                <w:bCs/>
                <w:lang w:val="en-US"/>
              </w:rPr>
            </w:pPr>
            <w:r w:rsidRPr="0093625A">
              <w:rPr>
                <w:rFonts w:ascii="Calibri" w:hAnsi="Calibri"/>
                <w:bCs/>
                <w:lang w:val="en-US"/>
              </w:rPr>
              <w:t>7</w:t>
            </w:r>
          </w:p>
        </w:tc>
        <w:tc>
          <w:tcPr>
            <w:tcW w:w="1157" w:type="dxa"/>
            <w:shd w:val="clear" w:color="auto" w:fill="auto"/>
            <w:hideMark/>
          </w:tcPr>
          <w:p w14:paraId="2BA4CDD3" w14:textId="77777777" w:rsidR="002B77D5" w:rsidRPr="0093625A" w:rsidRDefault="002B77D5"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6C78DB29" w14:textId="77777777" w:rsidR="002B77D5" w:rsidRPr="0093625A" w:rsidRDefault="002B77D5" w:rsidP="000F59C0">
            <w:pPr>
              <w:spacing w:after="0"/>
              <w:rPr>
                <w:rFonts w:ascii="Calibri" w:hAnsi="Calibri"/>
                <w:lang w:val="en-US"/>
              </w:rPr>
            </w:pPr>
            <w:r>
              <w:rPr>
                <w:rFonts w:ascii="Calibri" w:hAnsi="Calibri"/>
                <w:lang w:val="en-US"/>
              </w:rPr>
              <w:t>453</w:t>
            </w:r>
          </w:p>
        </w:tc>
        <w:tc>
          <w:tcPr>
            <w:tcW w:w="1096" w:type="dxa"/>
            <w:shd w:val="clear" w:color="auto" w:fill="auto"/>
          </w:tcPr>
          <w:p w14:paraId="737CA6FB"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25C36B07" w14:textId="77777777" w:rsidTr="000F59C0">
        <w:trPr>
          <w:trHeight w:val="278"/>
          <w:jc w:val="center"/>
        </w:trPr>
        <w:tc>
          <w:tcPr>
            <w:tcW w:w="659" w:type="dxa"/>
            <w:shd w:val="clear" w:color="auto" w:fill="F2F2F2"/>
            <w:hideMark/>
          </w:tcPr>
          <w:p w14:paraId="0D3906B7" w14:textId="77777777" w:rsidR="002B77D5" w:rsidRPr="0093625A" w:rsidRDefault="002B77D5" w:rsidP="000F59C0">
            <w:pPr>
              <w:spacing w:after="0"/>
              <w:rPr>
                <w:rFonts w:ascii="Calibri" w:hAnsi="Calibri"/>
                <w:b/>
                <w:bCs/>
                <w:lang w:val="en-US"/>
              </w:rPr>
            </w:pPr>
            <w:r w:rsidRPr="0093625A">
              <w:rPr>
                <w:rFonts w:ascii="Calibri" w:hAnsi="Calibri"/>
                <w:bCs/>
                <w:lang w:val="en-US"/>
              </w:rPr>
              <w:t>8</w:t>
            </w:r>
          </w:p>
        </w:tc>
        <w:tc>
          <w:tcPr>
            <w:tcW w:w="1157" w:type="dxa"/>
            <w:shd w:val="clear" w:color="auto" w:fill="F2F2F2"/>
          </w:tcPr>
          <w:p w14:paraId="5FC35479" w14:textId="77777777" w:rsidR="002B77D5" w:rsidRPr="0093625A" w:rsidRDefault="002B77D5" w:rsidP="000F59C0">
            <w:pPr>
              <w:spacing w:after="0"/>
              <w:rPr>
                <w:rFonts w:ascii="Calibri" w:hAnsi="Calibri"/>
                <w:lang w:val="en-US"/>
              </w:rPr>
            </w:pPr>
            <w:r>
              <w:rPr>
                <w:rFonts w:ascii="Calibri" w:hAnsi="Calibri"/>
                <w:lang w:val="en-US"/>
              </w:rPr>
              <w:t>QPSK</w:t>
            </w:r>
          </w:p>
        </w:tc>
        <w:tc>
          <w:tcPr>
            <w:tcW w:w="622" w:type="dxa"/>
            <w:shd w:val="clear" w:color="auto" w:fill="F2F2F2"/>
          </w:tcPr>
          <w:p w14:paraId="638C966C" w14:textId="77777777" w:rsidR="002B77D5" w:rsidRPr="0093625A" w:rsidRDefault="002B77D5" w:rsidP="000F59C0">
            <w:pPr>
              <w:spacing w:after="0"/>
              <w:rPr>
                <w:rFonts w:ascii="Calibri" w:hAnsi="Calibri"/>
                <w:lang w:val="en-US"/>
              </w:rPr>
            </w:pPr>
            <w:r>
              <w:rPr>
                <w:rFonts w:ascii="Calibri" w:hAnsi="Calibri"/>
                <w:lang w:val="en-US"/>
              </w:rPr>
              <w:t>637</w:t>
            </w:r>
          </w:p>
        </w:tc>
        <w:tc>
          <w:tcPr>
            <w:tcW w:w="1096" w:type="dxa"/>
            <w:shd w:val="clear" w:color="auto" w:fill="F2F2F2"/>
          </w:tcPr>
          <w:p w14:paraId="23739FBA"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7E649BEA" w14:textId="77777777" w:rsidTr="000F59C0">
        <w:trPr>
          <w:trHeight w:val="278"/>
          <w:jc w:val="center"/>
        </w:trPr>
        <w:tc>
          <w:tcPr>
            <w:tcW w:w="659" w:type="dxa"/>
            <w:shd w:val="clear" w:color="auto" w:fill="auto"/>
            <w:hideMark/>
          </w:tcPr>
          <w:p w14:paraId="54EDB7D2" w14:textId="77777777" w:rsidR="002B77D5" w:rsidRPr="0093625A" w:rsidRDefault="002B77D5" w:rsidP="000F59C0">
            <w:pPr>
              <w:spacing w:after="0"/>
              <w:rPr>
                <w:rFonts w:ascii="Calibri" w:hAnsi="Calibri"/>
                <w:b/>
                <w:bCs/>
                <w:lang w:val="en-US"/>
              </w:rPr>
            </w:pPr>
            <w:r w:rsidRPr="0093625A">
              <w:rPr>
                <w:rFonts w:ascii="Calibri" w:hAnsi="Calibri"/>
                <w:bCs/>
                <w:lang w:val="en-US"/>
              </w:rPr>
              <w:t>9</w:t>
            </w:r>
          </w:p>
        </w:tc>
        <w:tc>
          <w:tcPr>
            <w:tcW w:w="1157" w:type="dxa"/>
            <w:shd w:val="clear" w:color="auto" w:fill="auto"/>
          </w:tcPr>
          <w:p w14:paraId="3EB1C9AF" w14:textId="77777777" w:rsidR="002B77D5" w:rsidRPr="0093625A" w:rsidRDefault="002B77D5" w:rsidP="000F59C0">
            <w:pPr>
              <w:spacing w:after="0"/>
              <w:rPr>
                <w:rFonts w:ascii="Calibri" w:hAnsi="Calibri"/>
                <w:lang w:val="en-US"/>
              </w:rPr>
            </w:pPr>
            <w:r>
              <w:rPr>
                <w:rFonts w:ascii="Calibri" w:hAnsi="Calibri"/>
                <w:lang w:val="en-US"/>
              </w:rPr>
              <w:t>16QAM</w:t>
            </w:r>
          </w:p>
        </w:tc>
        <w:tc>
          <w:tcPr>
            <w:tcW w:w="622" w:type="dxa"/>
            <w:shd w:val="clear" w:color="auto" w:fill="auto"/>
          </w:tcPr>
          <w:p w14:paraId="4593029C" w14:textId="77777777" w:rsidR="002B77D5" w:rsidRPr="0093625A" w:rsidRDefault="002B77D5" w:rsidP="000F59C0">
            <w:pPr>
              <w:spacing w:after="0"/>
              <w:rPr>
                <w:rFonts w:ascii="Calibri" w:hAnsi="Calibri"/>
                <w:lang w:val="en-US"/>
              </w:rPr>
            </w:pPr>
            <w:r>
              <w:rPr>
                <w:rFonts w:ascii="Calibri" w:hAnsi="Calibri"/>
                <w:lang w:val="en-US"/>
              </w:rPr>
              <w:t>423</w:t>
            </w:r>
          </w:p>
        </w:tc>
        <w:tc>
          <w:tcPr>
            <w:tcW w:w="1096" w:type="dxa"/>
            <w:shd w:val="clear" w:color="auto" w:fill="auto"/>
          </w:tcPr>
          <w:p w14:paraId="33D7F1D1"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414B0D93" w14:textId="77777777" w:rsidTr="000F59C0">
        <w:trPr>
          <w:trHeight w:val="278"/>
          <w:jc w:val="center"/>
        </w:trPr>
        <w:tc>
          <w:tcPr>
            <w:tcW w:w="659" w:type="dxa"/>
            <w:shd w:val="clear" w:color="auto" w:fill="F2F2F2"/>
            <w:hideMark/>
          </w:tcPr>
          <w:p w14:paraId="74BE5AAA" w14:textId="77777777" w:rsidR="002B77D5" w:rsidRPr="0093625A" w:rsidRDefault="002B77D5" w:rsidP="000F59C0">
            <w:pPr>
              <w:spacing w:after="0"/>
              <w:rPr>
                <w:rFonts w:ascii="Calibri" w:hAnsi="Calibri"/>
                <w:b/>
                <w:bCs/>
                <w:lang w:val="en-US"/>
              </w:rPr>
            </w:pPr>
            <w:r w:rsidRPr="0093625A">
              <w:rPr>
                <w:rFonts w:ascii="Calibri" w:hAnsi="Calibri"/>
                <w:bCs/>
                <w:lang w:val="en-US"/>
              </w:rPr>
              <w:t>10</w:t>
            </w:r>
          </w:p>
        </w:tc>
        <w:tc>
          <w:tcPr>
            <w:tcW w:w="1157" w:type="dxa"/>
            <w:shd w:val="clear" w:color="auto" w:fill="F2F2F2"/>
            <w:hideMark/>
          </w:tcPr>
          <w:p w14:paraId="45A912EF" w14:textId="77777777" w:rsidR="002B77D5" w:rsidRPr="0093625A" w:rsidRDefault="002B77D5" w:rsidP="000F59C0">
            <w:pPr>
              <w:spacing w:after="0"/>
              <w:rPr>
                <w:rFonts w:ascii="Calibri" w:hAnsi="Calibri"/>
                <w:lang w:val="en-US"/>
              </w:rPr>
            </w:pPr>
            <w:r w:rsidRPr="0093625A">
              <w:rPr>
                <w:rFonts w:ascii="Calibri" w:hAnsi="Calibri"/>
                <w:lang w:val="en-US"/>
              </w:rPr>
              <w:t xml:space="preserve">16QAM </w:t>
            </w:r>
          </w:p>
        </w:tc>
        <w:tc>
          <w:tcPr>
            <w:tcW w:w="622" w:type="dxa"/>
            <w:shd w:val="clear" w:color="auto" w:fill="F2F2F2"/>
          </w:tcPr>
          <w:p w14:paraId="02483950" w14:textId="77777777" w:rsidR="002B77D5" w:rsidRPr="0093625A" w:rsidRDefault="002B77D5" w:rsidP="000F59C0">
            <w:pPr>
              <w:spacing w:after="0"/>
              <w:rPr>
                <w:rFonts w:ascii="Calibri" w:hAnsi="Calibri"/>
                <w:lang w:val="en-US"/>
              </w:rPr>
            </w:pPr>
            <w:r>
              <w:rPr>
                <w:rFonts w:ascii="Calibri" w:hAnsi="Calibri"/>
                <w:lang w:val="en-US"/>
              </w:rPr>
              <w:t>557</w:t>
            </w:r>
          </w:p>
        </w:tc>
        <w:tc>
          <w:tcPr>
            <w:tcW w:w="1096" w:type="dxa"/>
            <w:shd w:val="clear" w:color="auto" w:fill="F2F2F2"/>
          </w:tcPr>
          <w:p w14:paraId="27CB676A" w14:textId="77777777" w:rsidR="002B77D5" w:rsidRPr="0093625A" w:rsidRDefault="002B77D5" w:rsidP="000F59C0">
            <w:pPr>
              <w:spacing w:after="0"/>
              <w:rPr>
                <w:rFonts w:ascii="Calibri" w:hAnsi="Calibri"/>
                <w:lang w:val="en-US"/>
              </w:rPr>
            </w:pPr>
            <w:r>
              <w:rPr>
                <w:rFonts w:ascii="Calibri" w:hAnsi="Calibri"/>
                <w:lang w:val="en-US"/>
              </w:rPr>
              <w:t>1</w:t>
            </w:r>
          </w:p>
        </w:tc>
      </w:tr>
      <w:tr w:rsidR="002B77D5" w:rsidRPr="00F948C9" w14:paraId="01CB33DF" w14:textId="77777777" w:rsidTr="000F59C0">
        <w:trPr>
          <w:trHeight w:val="278"/>
          <w:jc w:val="center"/>
        </w:trPr>
        <w:tc>
          <w:tcPr>
            <w:tcW w:w="659" w:type="dxa"/>
            <w:shd w:val="clear" w:color="auto" w:fill="auto"/>
            <w:hideMark/>
          </w:tcPr>
          <w:p w14:paraId="7754967E" w14:textId="77777777" w:rsidR="002B77D5" w:rsidRPr="0093625A" w:rsidRDefault="002B77D5" w:rsidP="000F59C0">
            <w:pPr>
              <w:spacing w:after="0"/>
              <w:rPr>
                <w:rFonts w:ascii="Calibri" w:hAnsi="Calibri"/>
                <w:b/>
                <w:bCs/>
                <w:lang w:val="en-US"/>
              </w:rPr>
            </w:pPr>
            <w:r w:rsidRPr="0093625A">
              <w:rPr>
                <w:rFonts w:ascii="Calibri" w:hAnsi="Calibri"/>
                <w:bCs/>
                <w:lang w:val="en-US"/>
              </w:rPr>
              <w:t>11</w:t>
            </w:r>
          </w:p>
        </w:tc>
        <w:tc>
          <w:tcPr>
            <w:tcW w:w="1157" w:type="dxa"/>
            <w:shd w:val="clear" w:color="auto" w:fill="auto"/>
            <w:hideMark/>
          </w:tcPr>
          <w:p w14:paraId="031E54AA" w14:textId="77777777" w:rsidR="002B77D5" w:rsidRPr="0093625A" w:rsidRDefault="002B77D5" w:rsidP="000F59C0">
            <w:pPr>
              <w:spacing w:after="0"/>
              <w:rPr>
                <w:rFonts w:ascii="Calibri" w:hAnsi="Calibri"/>
                <w:lang w:val="en-US"/>
              </w:rPr>
            </w:pPr>
            <w:r>
              <w:rPr>
                <w:rFonts w:ascii="Calibri" w:hAnsi="Calibri"/>
                <w:lang w:val="en-US"/>
              </w:rPr>
              <w:t>16</w:t>
            </w:r>
            <w:r w:rsidRPr="0093625A">
              <w:rPr>
                <w:rFonts w:ascii="Calibri" w:hAnsi="Calibri"/>
                <w:lang w:val="en-US"/>
              </w:rPr>
              <w:t>QAM</w:t>
            </w:r>
          </w:p>
        </w:tc>
        <w:tc>
          <w:tcPr>
            <w:tcW w:w="622" w:type="dxa"/>
            <w:shd w:val="clear" w:color="auto" w:fill="auto"/>
          </w:tcPr>
          <w:p w14:paraId="3DA2BF05" w14:textId="77777777" w:rsidR="002B77D5" w:rsidRPr="0093625A" w:rsidRDefault="002B77D5" w:rsidP="000F59C0">
            <w:pPr>
              <w:spacing w:after="0"/>
              <w:rPr>
                <w:rFonts w:ascii="Calibri" w:hAnsi="Calibri"/>
                <w:lang w:val="en-US"/>
              </w:rPr>
            </w:pPr>
            <w:r>
              <w:rPr>
                <w:rFonts w:ascii="Calibri" w:hAnsi="Calibri"/>
                <w:lang w:val="en-US"/>
              </w:rPr>
              <w:t>696</w:t>
            </w:r>
          </w:p>
        </w:tc>
        <w:tc>
          <w:tcPr>
            <w:tcW w:w="1096" w:type="dxa"/>
            <w:shd w:val="clear" w:color="auto" w:fill="auto"/>
            <w:hideMark/>
          </w:tcPr>
          <w:p w14:paraId="278704AD" w14:textId="77777777" w:rsidR="002B77D5" w:rsidRPr="0093625A" w:rsidRDefault="002B77D5" w:rsidP="000F59C0">
            <w:pPr>
              <w:spacing w:after="0"/>
              <w:rPr>
                <w:rFonts w:ascii="Calibri" w:hAnsi="Calibri"/>
                <w:lang w:val="en-US"/>
              </w:rPr>
            </w:pPr>
            <w:r w:rsidRPr="0093625A">
              <w:rPr>
                <w:rFonts w:ascii="Calibri" w:hAnsi="Calibri"/>
                <w:lang w:val="en-US"/>
              </w:rPr>
              <w:t>1</w:t>
            </w:r>
          </w:p>
        </w:tc>
      </w:tr>
      <w:tr w:rsidR="002B77D5" w:rsidRPr="00F948C9" w14:paraId="499827C8" w14:textId="77777777" w:rsidTr="000F59C0">
        <w:trPr>
          <w:trHeight w:val="278"/>
          <w:jc w:val="center"/>
        </w:trPr>
        <w:tc>
          <w:tcPr>
            <w:tcW w:w="659" w:type="dxa"/>
            <w:shd w:val="clear" w:color="auto" w:fill="F2F2F2"/>
            <w:hideMark/>
          </w:tcPr>
          <w:p w14:paraId="6B91AF60" w14:textId="77777777" w:rsidR="002B77D5" w:rsidRPr="0093625A" w:rsidRDefault="002B77D5" w:rsidP="000F59C0">
            <w:pPr>
              <w:spacing w:after="0"/>
              <w:rPr>
                <w:rFonts w:ascii="Calibri" w:hAnsi="Calibri"/>
                <w:b/>
                <w:bCs/>
                <w:lang w:val="en-US"/>
              </w:rPr>
            </w:pPr>
            <w:r w:rsidRPr="0093625A">
              <w:rPr>
                <w:rFonts w:ascii="Calibri" w:hAnsi="Calibri"/>
                <w:bCs/>
                <w:lang w:val="en-US"/>
              </w:rPr>
              <w:t>12</w:t>
            </w:r>
          </w:p>
        </w:tc>
        <w:tc>
          <w:tcPr>
            <w:tcW w:w="1157" w:type="dxa"/>
            <w:shd w:val="clear" w:color="auto" w:fill="F2F2F2"/>
            <w:hideMark/>
          </w:tcPr>
          <w:p w14:paraId="4F01ED03" w14:textId="77777777" w:rsidR="002B77D5" w:rsidRPr="0093625A" w:rsidRDefault="002B77D5" w:rsidP="000F59C0">
            <w:pPr>
              <w:spacing w:after="0"/>
              <w:rPr>
                <w:rFonts w:ascii="Calibri" w:hAnsi="Calibri"/>
                <w:lang w:val="en-US"/>
              </w:rPr>
            </w:pPr>
            <w:r>
              <w:rPr>
                <w:rFonts w:ascii="Calibri" w:hAnsi="Calibri"/>
                <w:lang w:val="en-US"/>
              </w:rPr>
              <w:t>16</w:t>
            </w:r>
            <w:r w:rsidRPr="0093625A">
              <w:rPr>
                <w:rFonts w:ascii="Calibri" w:hAnsi="Calibri"/>
                <w:lang w:val="en-US"/>
              </w:rPr>
              <w:t>QAM</w:t>
            </w:r>
          </w:p>
        </w:tc>
        <w:tc>
          <w:tcPr>
            <w:tcW w:w="622" w:type="dxa"/>
            <w:shd w:val="clear" w:color="auto" w:fill="F2F2F2"/>
          </w:tcPr>
          <w:p w14:paraId="17EE75AB" w14:textId="77777777" w:rsidR="002B77D5" w:rsidRPr="0093625A" w:rsidRDefault="002B77D5" w:rsidP="000F59C0">
            <w:pPr>
              <w:spacing w:after="0"/>
              <w:rPr>
                <w:rFonts w:ascii="Calibri" w:hAnsi="Calibri"/>
                <w:lang w:val="en-US"/>
              </w:rPr>
            </w:pPr>
            <w:r>
              <w:rPr>
                <w:rFonts w:ascii="Calibri" w:hAnsi="Calibri"/>
                <w:lang w:val="en-US"/>
              </w:rPr>
              <w:t>845</w:t>
            </w:r>
          </w:p>
        </w:tc>
        <w:tc>
          <w:tcPr>
            <w:tcW w:w="1096" w:type="dxa"/>
            <w:shd w:val="clear" w:color="auto" w:fill="F2F2F2"/>
            <w:hideMark/>
          </w:tcPr>
          <w:p w14:paraId="3224D1FA" w14:textId="77777777" w:rsidR="002B77D5" w:rsidRPr="0093625A" w:rsidRDefault="002B77D5" w:rsidP="000F59C0">
            <w:pPr>
              <w:spacing w:after="0"/>
              <w:rPr>
                <w:rFonts w:ascii="Calibri" w:hAnsi="Calibri"/>
                <w:lang w:val="en-US"/>
              </w:rPr>
            </w:pPr>
            <w:r w:rsidRPr="0093625A">
              <w:rPr>
                <w:rFonts w:ascii="Calibri" w:hAnsi="Calibri"/>
                <w:lang w:val="en-US"/>
              </w:rPr>
              <w:t>1</w:t>
            </w:r>
          </w:p>
        </w:tc>
      </w:tr>
      <w:tr w:rsidR="002B77D5" w:rsidRPr="00F948C9" w14:paraId="78153FAB" w14:textId="77777777" w:rsidTr="000F59C0">
        <w:trPr>
          <w:trHeight w:val="278"/>
          <w:jc w:val="center"/>
        </w:trPr>
        <w:tc>
          <w:tcPr>
            <w:tcW w:w="659" w:type="dxa"/>
            <w:shd w:val="clear" w:color="auto" w:fill="auto"/>
            <w:hideMark/>
          </w:tcPr>
          <w:p w14:paraId="6D3AF3D4" w14:textId="77777777" w:rsidR="002B77D5" w:rsidRPr="0093625A" w:rsidRDefault="002B77D5" w:rsidP="000F59C0">
            <w:pPr>
              <w:spacing w:after="0"/>
              <w:rPr>
                <w:rFonts w:ascii="Calibri" w:hAnsi="Calibri"/>
                <w:b/>
                <w:bCs/>
                <w:lang w:val="en-US"/>
              </w:rPr>
            </w:pPr>
            <w:r w:rsidRPr="0093625A">
              <w:rPr>
                <w:rFonts w:ascii="Calibri" w:hAnsi="Calibri"/>
                <w:bCs/>
                <w:lang w:val="en-US"/>
              </w:rPr>
              <w:t>13</w:t>
            </w:r>
          </w:p>
        </w:tc>
        <w:tc>
          <w:tcPr>
            <w:tcW w:w="1157" w:type="dxa"/>
            <w:shd w:val="clear" w:color="auto" w:fill="auto"/>
            <w:hideMark/>
          </w:tcPr>
          <w:p w14:paraId="09A8F37F" w14:textId="77777777" w:rsidR="002B77D5" w:rsidRPr="0093625A" w:rsidRDefault="002B77D5" w:rsidP="000F59C0">
            <w:pPr>
              <w:spacing w:after="0"/>
              <w:rPr>
                <w:rFonts w:ascii="Calibri" w:hAnsi="Calibri"/>
                <w:lang w:val="en-US"/>
              </w:rPr>
            </w:pPr>
            <w:r w:rsidRPr="0093625A">
              <w:rPr>
                <w:rFonts w:ascii="Calibri" w:hAnsi="Calibri"/>
                <w:lang w:val="en-US"/>
              </w:rPr>
              <w:t>64QAM</w:t>
            </w:r>
          </w:p>
        </w:tc>
        <w:tc>
          <w:tcPr>
            <w:tcW w:w="622" w:type="dxa"/>
            <w:shd w:val="clear" w:color="auto" w:fill="auto"/>
          </w:tcPr>
          <w:p w14:paraId="3191FCC5" w14:textId="77777777" w:rsidR="002B77D5" w:rsidRPr="0093625A" w:rsidRDefault="002B77D5" w:rsidP="000F59C0">
            <w:pPr>
              <w:spacing w:after="0"/>
              <w:rPr>
                <w:rFonts w:ascii="Calibri" w:hAnsi="Calibri"/>
                <w:lang w:val="en-US"/>
              </w:rPr>
            </w:pPr>
            <w:r>
              <w:rPr>
                <w:rFonts w:ascii="Calibri" w:hAnsi="Calibri"/>
                <w:lang w:val="en-US"/>
              </w:rPr>
              <w:t>651</w:t>
            </w:r>
          </w:p>
        </w:tc>
        <w:tc>
          <w:tcPr>
            <w:tcW w:w="1096" w:type="dxa"/>
            <w:shd w:val="clear" w:color="auto" w:fill="auto"/>
            <w:hideMark/>
          </w:tcPr>
          <w:p w14:paraId="489ADCCB" w14:textId="77777777" w:rsidR="002B77D5" w:rsidRPr="0093625A" w:rsidRDefault="002B77D5" w:rsidP="000F59C0">
            <w:pPr>
              <w:spacing w:after="0"/>
              <w:rPr>
                <w:rFonts w:ascii="Calibri" w:hAnsi="Calibri"/>
                <w:lang w:val="en-US"/>
              </w:rPr>
            </w:pPr>
            <w:r w:rsidRPr="0093625A">
              <w:rPr>
                <w:rFonts w:ascii="Calibri" w:hAnsi="Calibri"/>
                <w:lang w:val="en-US"/>
              </w:rPr>
              <w:t>1</w:t>
            </w:r>
          </w:p>
        </w:tc>
      </w:tr>
      <w:tr w:rsidR="002B77D5" w:rsidRPr="00F948C9" w14:paraId="150AC7B1" w14:textId="77777777" w:rsidTr="000F59C0">
        <w:trPr>
          <w:trHeight w:val="278"/>
          <w:jc w:val="center"/>
        </w:trPr>
        <w:tc>
          <w:tcPr>
            <w:tcW w:w="659" w:type="dxa"/>
            <w:shd w:val="clear" w:color="auto" w:fill="F2F2F2"/>
            <w:hideMark/>
          </w:tcPr>
          <w:p w14:paraId="623880D9" w14:textId="77777777" w:rsidR="002B77D5" w:rsidRPr="0093625A" w:rsidRDefault="002B77D5" w:rsidP="000F59C0">
            <w:pPr>
              <w:spacing w:after="0"/>
              <w:rPr>
                <w:rFonts w:ascii="Calibri" w:hAnsi="Calibri"/>
                <w:b/>
                <w:bCs/>
                <w:lang w:val="en-US"/>
              </w:rPr>
            </w:pPr>
            <w:r w:rsidRPr="0093625A">
              <w:rPr>
                <w:rFonts w:ascii="Calibri" w:hAnsi="Calibri"/>
                <w:bCs/>
                <w:lang w:val="en-US"/>
              </w:rPr>
              <w:t>14</w:t>
            </w:r>
          </w:p>
        </w:tc>
        <w:tc>
          <w:tcPr>
            <w:tcW w:w="1157" w:type="dxa"/>
            <w:shd w:val="clear" w:color="auto" w:fill="F2F2F2"/>
            <w:hideMark/>
          </w:tcPr>
          <w:p w14:paraId="2CB3FD3E" w14:textId="77777777" w:rsidR="002B77D5" w:rsidRPr="0093625A" w:rsidRDefault="002B77D5" w:rsidP="000F59C0">
            <w:pPr>
              <w:spacing w:after="0"/>
              <w:rPr>
                <w:rFonts w:ascii="Calibri" w:hAnsi="Calibri"/>
                <w:lang w:val="en-US"/>
              </w:rPr>
            </w:pPr>
            <w:r w:rsidRPr="0093625A">
              <w:rPr>
                <w:rFonts w:ascii="Calibri" w:hAnsi="Calibri"/>
                <w:lang w:val="en-US"/>
              </w:rPr>
              <w:t>64QAM</w:t>
            </w:r>
          </w:p>
        </w:tc>
        <w:tc>
          <w:tcPr>
            <w:tcW w:w="622" w:type="dxa"/>
            <w:shd w:val="clear" w:color="auto" w:fill="F2F2F2"/>
          </w:tcPr>
          <w:p w14:paraId="10070965" w14:textId="77777777" w:rsidR="002B77D5" w:rsidRPr="0093625A" w:rsidRDefault="002B77D5" w:rsidP="000F59C0">
            <w:pPr>
              <w:spacing w:after="0"/>
              <w:rPr>
                <w:rFonts w:ascii="Calibri" w:hAnsi="Calibri"/>
                <w:lang w:val="en-US"/>
              </w:rPr>
            </w:pPr>
            <w:r>
              <w:rPr>
                <w:rFonts w:ascii="Calibri" w:hAnsi="Calibri"/>
                <w:lang w:val="en-US"/>
              </w:rPr>
              <w:t>780</w:t>
            </w:r>
          </w:p>
        </w:tc>
        <w:tc>
          <w:tcPr>
            <w:tcW w:w="1096" w:type="dxa"/>
            <w:shd w:val="clear" w:color="auto" w:fill="F2F2F2"/>
            <w:hideMark/>
          </w:tcPr>
          <w:p w14:paraId="7900214F" w14:textId="77777777" w:rsidR="002B77D5" w:rsidRPr="0093625A" w:rsidRDefault="002B77D5" w:rsidP="000F59C0">
            <w:pPr>
              <w:spacing w:after="0"/>
              <w:rPr>
                <w:rFonts w:ascii="Calibri" w:hAnsi="Calibri"/>
                <w:lang w:val="en-US"/>
              </w:rPr>
            </w:pPr>
            <w:r w:rsidRPr="0093625A">
              <w:rPr>
                <w:rFonts w:ascii="Calibri" w:hAnsi="Calibri"/>
                <w:lang w:val="en-US"/>
              </w:rPr>
              <w:t>1</w:t>
            </w:r>
          </w:p>
        </w:tc>
      </w:tr>
      <w:tr w:rsidR="002B77D5" w:rsidRPr="00F948C9" w14:paraId="60E52C1C" w14:textId="77777777" w:rsidTr="000F59C0">
        <w:trPr>
          <w:trHeight w:val="278"/>
          <w:jc w:val="center"/>
        </w:trPr>
        <w:tc>
          <w:tcPr>
            <w:tcW w:w="659" w:type="dxa"/>
            <w:shd w:val="clear" w:color="auto" w:fill="auto"/>
            <w:hideMark/>
          </w:tcPr>
          <w:p w14:paraId="599B8BAB" w14:textId="77777777" w:rsidR="002B77D5" w:rsidRPr="0093625A" w:rsidRDefault="002B77D5" w:rsidP="000F59C0">
            <w:pPr>
              <w:spacing w:after="0"/>
              <w:rPr>
                <w:rFonts w:ascii="Calibri" w:hAnsi="Calibri"/>
                <w:b/>
                <w:bCs/>
                <w:lang w:val="en-US"/>
              </w:rPr>
            </w:pPr>
            <w:r w:rsidRPr="0093625A">
              <w:rPr>
                <w:rFonts w:ascii="Calibri" w:hAnsi="Calibri"/>
                <w:bCs/>
                <w:lang w:val="en-US"/>
              </w:rPr>
              <w:t>15</w:t>
            </w:r>
          </w:p>
        </w:tc>
        <w:tc>
          <w:tcPr>
            <w:tcW w:w="1157" w:type="dxa"/>
            <w:shd w:val="clear" w:color="auto" w:fill="auto"/>
            <w:hideMark/>
          </w:tcPr>
          <w:p w14:paraId="3F4A0C11" w14:textId="77777777" w:rsidR="002B77D5" w:rsidRPr="0093625A" w:rsidRDefault="002B77D5" w:rsidP="000F59C0">
            <w:pPr>
              <w:spacing w:after="0"/>
              <w:rPr>
                <w:rFonts w:ascii="Calibri" w:hAnsi="Calibri"/>
                <w:lang w:val="en-US"/>
              </w:rPr>
            </w:pPr>
            <w:r w:rsidRPr="0093625A">
              <w:rPr>
                <w:rFonts w:ascii="Calibri" w:hAnsi="Calibri"/>
                <w:lang w:val="en-US"/>
              </w:rPr>
              <w:t>64QAM</w:t>
            </w:r>
          </w:p>
        </w:tc>
        <w:tc>
          <w:tcPr>
            <w:tcW w:w="622" w:type="dxa"/>
            <w:shd w:val="clear" w:color="auto" w:fill="auto"/>
          </w:tcPr>
          <w:p w14:paraId="16BDC610" w14:textId="77777777" w:rsidR="002B77D5" w:rsidRPr="0093625A" w:rsidRDefault="002B77D5" w:rsidP="000F59C0">
            <w:pPr>
              <w:spacing w:after="0"/>
              <w:rPr>
                <w:rFonts w:ascii="Calibri" w:hAnsi="Calibri"/>
                <w:lang w:val="en-US"/>
              </w:rPr>
            </w:pPr>
            <w:r>
              <w:rPr>
                <w:rFonts w:ascii="Calibri" w:hAnsi="Calibri"/>
                <w:lang w:val="en-US"/>
              </w:rPr>
              <w:t>888</w:t>
            </w:r>
          </w:p>
        </w:tc>
        <w:tc>
          <w:tcPr>
            <w:tcW w:w="1096" w:type="dxa"/>
            <w:shd w:val="clear" w:color="auto" w:fill="auto"/>
            <w:hideMark/>
          </w:tcPr>
          <w:p w14:paraId="09641E25" w14:textId="77777777" w:rsidR="002B77D5" w:rsidRPr="0093625A" w:rsidRDefault="002B77D5" w:rsidP="000F59C0">
            <w:pPr>
              <w:spacing w:after="0"/>
              <w:rPr>
                <w:rFonts w:ascii="Calibri" w:hAnsi="Calibri"/>
                <w:lang w:val="en-US"/>
              </w:rPr>
            </w:pPr>
            <w:r w:rsidRPr="0093625A">
              <w:rPr>
                <w:rFonts w:ascii="Calibri" w:hAnsi="Calibri"/>
                <w:lang w:val="en-US"/>
              </w:rPr>
              <w:t>1</w:t>
            </w:r>
          </w:p>
        </w:tc>
      </w:tr>
    </w:tbl>
    <w:p w14:paraId="17C1E98E" w14:textId="77B038BB" w:rsidR="00937D39" w:rsidRDefault="00937D39" w:rsidP="00937D39">
      <w:pPr>
        <w:rPr>
          <w:rFonts w:eastAsia="MS Mincho"/>
          <w:b/>
          <w:lang w:val="en-US"/>
        </w:rPr>
      </w:pPr>
    </w:p>
    <w:p w14:paraId="0472C2FB" w14:textId="77777777" w:rsidR="002B77D5" w:rsidRPr="00896433" w:rsidRDefault="002B77D5" w:rsidP="002B77D5">
      <w:pPr>
        <w:rPr>
          <w:rFonts w:eastAsia="MS Mincho"/>
          <w:b/>
          <w:lang w:val="en-US"/>
        </w:rPr>
      </w:pPr>
      <w:r w:rsidRPr="00896433">
        <w:rPr>
          <w:rFonts w:eastAsia="MS Mincho"/>
          <w:b/>
          <w:lang w:val="en-US"/>
        </w:rPr>
        <w:t>Proposal</w:t>
      </w:r>
      <w:r>
        <w:rPr>
          <w:rFonts w:eastAsia="MS Mincho"/>
          <w:b/>
          <w:lang w:val="en-US"/>
        </w:rPr>
        <w:t xml:space="preserve"> 3</w:t>
      </w:r>
      <w:r w:rsidRPr="00896433">
        <w:rPr>
          <w:rFonts w:eastAsia="MS Mincho"/>
          <w:b/>
          <w:lang w:val="en-US"/>
        </w:rPr>
        <w:t>: Confirm the working assumption:</w:t>
      </w:r>
    </w:p>
    <w:p w14:paraId="41AECDA8" w14:textId="77777777" w:rsidR="002B77D5" w:rsidRPr="002B77D5" w:rsidRDefault="002B77D5" w:rsidP="002B77D5">
      <w:pPr>
        <w:numPr>
          <w:ilvl w:val="1"/>
          <w:numId w:val="24"/>
        </w:numPr>
        <w:spacing w:after="0" w:line="240" w:lineRule="auto"/>
        <w:rPr>
          <w:b/>
          <w:i/>
          <w:szCs w:val="20"/>
        </w:rPr>
      </w:pPr>
      <w:r w:rsidRPr="002B77D5">
        <w:rPr>
          <w:b/>
          <w:bCs/>
          <w:i/>
          <w:szCs w:val="20"/>
        </w:rPr>
        <w:t>eNodeB can optionally configure the UE to use the option B CQI table at least for 64QAM capable UE irrespective of whether 64QAM is configured or not</w:t>
      </w:r>
    </w:p>
    <w:p w14:paraId="6DCD9FA7" w14:textId="77777777" w:rsidR="002B77D5" w:rsidRPr="002B77D5" w:rsidRDefault="002B77D5" w:rsidP="00937D39">
      <w:pPr>
        <w:rPr>
          <w:rFonts w:eastAsia="MS Mincho"/>
          <w:b/>
        </w:rPr>
      </w:pPr>
    </w:p>
    <w:p w14:paraId="531D7ED8" w14:textId="77777777" w:rsidR="00226014" w:rsidRDefault="00226014" w:rsidP="00226014">
      <w:pPr>
        <w:pStyle w:val="Heading1"/>
        <w:numPr>
          <w:ilvl w:val="0"/>
          <w:numId w:val="9"/>
        </w:numPr>
      </w:pPr>
      <w:r>
        <w:t>References</w:t>
      </w:r>
    </w:p>
    <w:p w14:paraId="2E62AD67" w14:textId="488B3325" w:rsidR="007A3750" w:rsidRDefault="007A3750" w:rsidP="00346573">
      <w:r>
        <w:t xml:space="preserve">[1] </w:t>
      </w:r>
      <w:r w:rsidRPr="007A3750">
        <w:t>R1-172</w:t>
      </w:r>
      <w:r w:rsidR="002F6230">
        <w:t>1225</w:t>
      </w:r>
      <w:r>
        <w:t>, “</w:t>
      </w:r>
      <w:r w:rsidR="002F6230">
        <w:t>Summary of section 6.2.5.5 on PDSCH DL spectral efficiency for efeMTC</w:t>
      </w:r>
      <w:r>
        <w:t>,” Sony, RAN1#91</w:t>
      </w:r>
    </w:p>
    <w:p w14:paraId="65086FE2" w14:textId="04230E96" w:rsidR="000A3109" w:rsidRDefault="000A3109" w:rsidP="00346573">
      <w:r>
        <w:t>[2]</w:t>
      </w:r>
      <w:r>
        <w:tab/>
        <w:t xml:space="preserve">R1-1720469, </w:t>
      </w:r>
      <w:r w:rsidR="00097F05">
        <w:t>“CQI reporting for efeMTC supporting 64QAM”. RAN1#91, Reno, USA. 27 November – 1 December 2017.</w:t>
      </w:r>
    </w:p>
    <w:p w14:paraId="204047CE" w14:textId="355B4B1E" w:rsidR="000A3109" w:rsidRDefault="000A3109" w:rsidP="000A3109">
      <w:pPr>
        <w:ind w:left="426" w:hanging="426"/>
      </w:pPr>
      <w:r>
        <w:t xml:space="preserve">[3] </w:t>
      </w:r>
      <w:r>
        <w:tab/>
      </w:r>
      <w:r>
        <w:rPr>
          <w:rFonts w:eastAsia="MS Mincho"/>
        </w:rPr>
        <w:t>R1-1712802</w:t>
      </w:r>
      <w:r>
        <w:t>, “</w:t>
      </w:r>
      <w:r w:rsidRPr="00B76DEF">
        <w:rPr>
          <w:rFonts w:eastAsia="MS Mincho"/>
          <w:iCs/>
        </w:rPr>
        <w:t>Increased PDSCH spectral efficiency</w:t>
      </w:r>
      <w:r>
        <w:t>”. Qualcomm. RAN1#90, Prague, Czech Republic. 21-25 August 2017.</w:t>
      </w:r>
    </w:p>
    <w:p w14:paraId="1EF31B1A" w14:textId="073BE576" w:rsidR="00097F05" w:rsidRDefault="00097F05" w:rsidP="000A3109">
      <w:pPr>
        <w:ind w:left="426" w:hanging="426"/>
      </w:pPr>
      <w:r>
        <w:t>[4]</w:t>
      </w:r>
      <w:r>
        <w:tab/>
        <w:t>RT-170019. “</w:t>
      </w:r>
      <w:r w:rsidRPr="00097F05">
        <w:t>Summary of email discussion “[ITU-R AH 01] Calibration for self-evaluation”</w:t>
      </w:r>
      <w:r>
        <w:t>”. Huawei.</w:t>
      </w:r>
    </w:p>
    <w:p w14:paraId="23BCE23F" w14:textId="77777777" w:rsidR="000A3109" w:rsidRDefault="000A3109" w:rsidP="00346573"/>
    <w:p w14:paraId="1B602D48" w14:textId="77777777" w:rsidR="000A3109" w:rsidRDefault="000A3109" w:rsidP="00346573"/>
    <w:p w14:paraId="53B5E791" w14:textId="77777777" w:rsidR="000A3109" w:rsidRDefault="000A3109" w:rsidP="00346573"/>
    <w:p w14:paraId="0481794D" w14:textId="714DCA96" w:rsidR="000A3109" w:rsidRDefault="000A3109" w:rsidP="00346573">
      <w:r>
        <w:br w:type="page"/>
      </w:r>
    </w:p>
    <w:p w14:paraId="5061D87F" w14:textId="77777777" w:rsidR="000A3109" w:rsidRDefault="000A3109" w:rsidP="00346573"/>
    <w:p w14:paraId="3603F4A0" w14:textId="09463268" w:rsidR="000A3109" w:rsidRDefault="000A3109" w:rsidP="000A3109">
      <w:pPr>
        <w:pStyle w:val="Heading1"/>
        <w:spacing w:after="120"/>
      </w:pPr>
      <w:r>
        <w:t>Appendix: CQI Table Options and Performance</w:t>
      </w:r>
    </w:p>
    <w:p w14:paraId="54BB71A7" w14:textId="1CD6376E" w:rsidR="000A3109" w:rsidRDefault="000A3109" w:rsidP="000A3109">
      <w:pPr>
        <w:pStyle w:val="Heading2"/>
      </w:pPr>
      <w:r>
        <w:t>A.1</w:t>
      </w:r>
      <w:r>
        <w:tab/>
        <w:t>Option A CQI table</w:t>
      </w:r>
    </w:p>
    <w:p w14:paraId="43AB472C" w14:textId="7B9B0C41" w:rsidR="000A3109" w:rsidRPr="000A3109" w:rsidRDefault="000A3109" w:rsidP="000A3109">
      <w:r>
        <w:t xml:space="preserve">An “Option A” CQI table, </w:t>
      </w:r>
      <w:r>
        <w:rPr>
          <w:rFonts w:eastAsia="MS Mincho"/>
        </w:rPr>
        <w:t xml:space="preserve">having different </w:t>
      </w:r>
      <w:r w:rsidRPr="00915B76">
        <w:rPr>
          <w:rFonts w:eastAsia="MS Mincho"/>
          <w:i/>
        </w:rPr>
        <w:t>R</w:t>
      </w:r>
      <w:r w:rsidRPr="00915B76">
        <w:rPr>
          <w:rFonts w:eastAsia="MS Mincho"/>
          <w:i/>
          <w:vertAlign w:val="superscript"/>
        </w:rPr>
        <w:t>CSI</w:t>
      </w:r>
      <w:r>
        <w:rPr>
          <w:rFonts w:eastAsia="MS Mincho"/>
        </w:rPr>
        <w:t xml:space="preserve"> values for different CQI indices has been proposed [3</w:t>
      </w:r>
      <w:r w:rsidR="00B005F3">
        <w:rPr>
          <w:rFonts w:eastAsia="MS Mincho"/>
        </w:rPr>
        <w:t xml:space="preserve">] and is copied below in </w:t>
      </w:r>
      <w:r w:rsidR="00B005F3">
        <w:rPr>
          <w:rFonts w:eastAsia="MS Mincho"/>
        </w:rPr>
        <w:fldChar w:fldCharType="begin"/>
      </w:r>
      <w:r w:rsidR="00B005F3">
        <w:rPr>
          <w:rFonts w:eastAsia="MS Mincho"/>
        </w:rPr>
        <w:instrText xml:space="preserve"> REF _Ref506556247 \h </w:instrText>
      </w:r>
      <w:r w:rsidR="00B005F3">
        <w:rPr>
          <w:rFonts w:eastAsia="MS Mincho"/>
        </w:rPr>
      </w:r>
      <w:r w:rsidR="00B005F3">
        <w:rPr>
          <w:rFonts w:eastAsia="MS Mincho"/>
        </w:rPr>
        <w:fldChar w:fldCharType="separate"/>
      </w:r>
      <w:r w:rsidR="000D6EEE">
        <w:t xml:space="preserve">Table </w:t>
      </w:r>
      <w:r w:rsidR="000D6EEE">
        <w:rPr>
          <w:noProof/>
        </w:rPr>
        <w:t>1</w:t>
      </w:r>
      <w:r w:rsidR="00B005F3">
        <w:rPr>
          <w:rFonts w:eastAsia="MS Mincho"/>
        </w:rPr>
        <w:fldChar w:fldCharType="end"/>
      </w:r>
      <w:r w:rsidR="00B005F3">
        <w:rPr>
          <w:rFonts w:eastAsia="MS Mincho"/>
        </w:rPr>
        <w:t>.</w:t>
      </w:r>
    </w:p>
    <w:p w14:paraId="3DC196A1" w14:textId="2A1861E3" w:rsidR="000A3109" w:rsidRPr="007E09BD" w:rsidRDefault="000A3109" w:rsidP="000A3109">
      <w:pPr>
        <w:pStyle w:val="Caption"/>
        <w:keepNext/>
        <w:jc w:val="center"/>
      </w:pPr>
      <w:bookmarkStart w:id="16" w:name="_Ref506556247"/>
      <w:r>
        <w:t xml:space="preserve">Table </w:t>
      </w:r>
      <w:fldSimple w:instr=" SEQ Table \* ARABIC ">
        <w:r w:rsidR="002961E4">
          <w:rPr>
            <w:noProof/>
          </w:rPr>
          <w:t>2</w:t>
        </w:r>
      </w:fldSimple>
      <w:bookmarkEnd w:id="16"/>
      <w:r>
        <w:t xml:space="preserve">: Proposed CQI table for </w:t>
      </w:r>
      <w:r w:rsidRPr="00F948C9">
        <w:rPr>
          <w:i/>
        </w:rPr>
        <w:t>R</w:t>
      </w:r>
      <w:r w:rsidRPr="00F948C9">
        <w:rPr>
          <w:i/>
          <w:vertAlign w:val="superscript"/>
        </w:rPr>
        <w:t>CSI</w:t>
      </w:r>
      <w:r>
        <w:rPr>
          <w:i/>
        </w:rPr>
        <w:t>&gt;1</w:t>
      </w:r>
      <w:r>
        <w:t xml:space="preserve"> [</w:t>
      </w:r>
      <w:r w:rsidR="00B005F3">
        <w:t>3</w:t>
      </w:r>
      <w:r>
        <w:t>]</w:t>
      </w:r>
    </w:p>
    <w:tbl>
      <w:tblPr>
        <w:tblW w:w="454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03"/>
        <w:gridCol w:w="1251"/>
        <w:gridCol w:w="663"/>
        <w:gridCol w:w="1051"/>
        <w:gridCol w:w="1092"/>
      </w:tblGrid>
      <w:tr w:rsidR="000A3109" w:rsidRPr="00F948C9" w14:paraId="1EAD16F9" w14:textId="77777777" w:rsidTr="000F59C0">
        <w:trPr>
          <w:trHeight w:val="522"/>
          <w:jc w:val="center"/>
        </w:trPr>
        <w:tc>
          <w:tcPr>
            <w:tcW w:w="661" w:type="dxa"/>
            <w:shd w:val="clear" w:color="auto" w:fill="auto"/>
            <w:hideMark/>
          </w:tcPr>
          <w:p w14:paraId="46BC6333" w14:textId="77777777" w:rsidR="000A3109" w:rsidRPr="0093625A" w:rsidRDefault="000A3109" w:rsidP="000F59C0">
            <w:pPr>
              <w:spacing w:after="0"/>
              <w:rPr>
                <w:rFonts w:ascii="Calibri" w:hAnsi="Calibri"/>
                <w:b/>
                <w:bCs/>
                <w:lang w:val="en-US"/>
              </w:rPr>
            </w:pPr>
            <w:r w:rsidRPr="0093625A">
              <w:rPr>
                <w:rFonts w:ascii="Calibri" w:hAnsi="Calibri"/>
                <w:bCs/>
                <w:lang w:val="en-US"/>
              </w:rPr>
              <w:t>CQI index</w:t>
            </w:r>
          </w:p>
        </w:tc>
        <w:tc>
          <w:tcPr>
            <w:tcW w:w="1128" w:type="dxa"/>
            <w:shd w:val="clear" w:color="auto" w:fill="auto"/>
            <w:hideMark/>
          </w:tcPr>
          <w:p w14:paraId="443664A8" w14:textId="77777777" w:rsidR="000A3109" w:rsidRPr="0093625A" w:rsidRDefault="000A3109" w:rsidP="000F59C0">
            <w:pPr>
              <w:spacing w:after="0"/>
              <w:rPr>
                <w:rFonts w:ascii="Calibri" w:hAnsi="Calibri"/>
                <w:b/>
                <w:bCs/>
                <w:lang w:val="en-US"/>
              </w:rPr>
            </w:pPr>
            <w:r w:rsidRPr="0093625A">
              <w:rPr>
                <w:rFonts w:ascii="Calibri" w:hAnsi="Calibri"/>
                <w:bCs/>
                <w:lang w:val="en-US"/>
              </w:rPr>
              <w:t>modulation</w:t>
            </w:r>
          </w:p>
        </w:tc>
        <w:tc>
          <w:tcPr>
            <w:tcW w:w="616" w:type="dxa"/>
            <w:shd w:val="clear" w:color="auto" w:fill="auto"/>
            <w:hideMark/>
          </w:tcPr>
          <w:p w14:paraId="75C065A8" w14:textId="77777777" w:rsidR="000A3109" w:rsidRPr="0093625A" w:rsidRDefault="000A3109" w:rsidP="000F59C0">
            <w:pPr>
              <w:spacing w:after="0"/>
              <w:rPr>
                <w:rFonts w:ascii="Calibri" w:hAnsi="Calibri"/>
                <w:b/>
                <w:bCs/>
                <w:lang w:val="en-US"/>
              </w:rPr>
            </w:pPr>
            <w:r w:rsidRPr="0093625A">
              <w:rPr>
                <w:rFonts w:ascii="Calibri" w:hAnsi="Calibri"/>
                <w:bCs/>
                <w:lang w:val="en-US"/>
              </w:rPr>
              <w:t xml:space="preserve">code rate x 1024 </w:t>
            </w:r>
          </w:p>
        </w:tc>
        <w:tc>
          <w:tcPr>
            <w:tcW w:w="1117" w:type="dxa"/>
            <w:shd w:val="clear" w:color="auto" w:fill="auto"/>
            <w:hideMark/>
          </w:tcPr>
          <w:p w14:paraId="7108DC0F" w14:textId="77777777" w:rsidR="000A3109" w:rsidRPr="0093625A" w:rsidRDefault="000A3109" w:rsidP="000F59C0">
            <w:pPr>
              <w:spacing w:after="0"/>
              <w:rPr>
                <w:rFonts w:ascii="Calibri" w:hAnsi="Calibri"/>
                <w:b/>
                <w:bCs/>
                <w:lang w:val="en-US"/>
              </w:rPr>
            </w:pPr>
            <w:r w:rsidRPr="0093625A">
              <w:rPr>
                <w:rFonts w:ascii="Calibri" w:hAnsi="Calibri"/>
                <w:b/>
                <w:lang w:val="en-US"/>
              </w:rPr>
              <w:t xml:space="preserve">Assumed </w:t>
            </w:r>
            <w:r w:rsidRPr="0093625A">
              <w:rPr>
                <w:rFonts w:ascii="Calibri" w:hAnsi="Calibri"/>
                <w:b/>
                <w:bCs/>
                <w:i/>
              </w:rPr>
              <w:t xml:space="preserve"> R</w:t>
            </w:r>
            <w:r w:rsidRPr="0093625A">
              <w:rPr>
                <w:rFonts w:ascii="Calibri" w:hAnsi="Calibri"/>
                <w:b/>
                <w:bCs/>
                <w:i/>
                <w:vertAlign w:val="superscript"/>
              </w:rPr>
              <w:t>CSI</w:t>
            </w:r>
          </w:p>
        </w:tc>
        <w:tc>
          <w:tcPr>
            <w:tcW w:w="1027" w:type="dxa"/>
            <w:shd w:val="clear" w:color="auto" w:fill="auto"/>
            <w:hideMark/>
          </w:tcPr>
          <w:p w14:paraId="7BEF195E" w14:textId="77777777" w:rsidR="000A3109" w:rsidRPr="0093625A" w:rsidRDefault="000A3109" w:rsidP="000F59C0">
            <w:pPr>
              <w:spacing w:after="0"/>
              <w:rPr>
                <w:rFonts w:ascii="Calibri" w:hAnsi="Calibri"/>
                <w:b/>
                <w:bCs/>
                <w:lang w:val="en-US"/>
              </w:rPr>
            </w:pPr>
            <w:r w:rsidRPr="0093625A">
              <w:rPr>
                <w:rFonts w:ascii="Calibri" w:hAnsi="Calibri"/>
                <w:b/>
                <w:lang w:val="en-US"/>
              </w:rPr>
              <w:t xml:space="preserve">efficiency x </w:t>
            </w:r>
            <w:r w:rsidRPr="0093625A">
              <w:rPr>
                <w:rFonts w:ascii="Calibri" w:hAnsi="Calibri"/>
                <w:b/>
                <w:bCs/>
                <w:i/>
              </w:rPr>
              <w:t xml:space="preserve"> R</w:t>
            </w:r>
            <w:r w:rsidRPr="0093625A">
              <w:rPr>
                <w:rFonts w:ascii="Calibri" w:hAnsi="Calibri"/>
                <w:b/>
                <w:bCs/>
                <w:i/>
                <w:vertAlign w:val="superscript"/>
              </w:rPr>
              <w:t>CSI</w:t>
            </w:r>
          </w:p>
        </w:tc>
      </w:tr>
      <w:tr w:rsidR="000A3109" w:rsidRPr="00F948C9" w14:paraId="19CC9740" w14:textId="77777777" w:rsidTr="000F59C0">
        <w:trPr>
          <w:trHeight w:val="278"/>
          <w:jc w:val="center"/>
        </w:trPr>
        <w:tc>
          <w:tcPr>
            <w:tcW w:w="661" w:type="dxa"/>
            <w:shd w:val="clear" w:color="auto" w:fill="F2F2F2"/>
            <w:hideMark/>
          </w:tcPr>
          <w:p w14:paraId="7157109E" w14:textId="77777777" w:rsidR="000A3109" w:rsidRPr="0093625A" w:rsidRDefault="000A3109" w:rsidP="000F59C0">
            <w:pPr>
              <w:spacing w:after="0"/>
              <w:rPr>
                <w:rFonts w:ascii="Calibri" w:hAnsi="Calibri"/>
                <w:b/>
                <w:bCs/>
                <w:lang w:val="en-US"/>
              </w:rPr>
            </w:pPr>
            <w:r w:rsidRPr="0093625A">
              <w:rPr>
                <w:rFonts w:ascii="Calibri" w:hAnsi="Calibri"/>
                <w:bCs/>
                <w:lang w:val="en-US"/>
              </w:rPr>
              <w:t>0</w:t>
            </w:r>
          </w:p>
        </w:tc>
        <w:tc>
          <w:tcPr>
            <w:tcW w:w="3888" w:type="dxa"/>
            <w:gridSpan w:val="4"/>
            <w:shd w:val="clear" w:color="auto" w:fill="F2F2F2"/>
            <w:hideMark/>
          </w:tcPr>
          <w:p w14:paraId="34256626" w14:textId="77777777" w:rsidR="000A3109" w:rsidRPr="0093625A" w:rsidRDefault="000A3109" w:rsidP="000F59C0">
            <w:pPr>
              <w:spacing w:after="0"/>
              <w:rPr>
                <w:rFonts w:ascii="Calibri" w:hAnsi="Calibri"/>
                <w:lang w:val="en-US"/>
              </w:rPr>
            </w:pPr>
            <w:r w:rsidRPr="0093625A">
              <w:rPr>
                <w:rFonts w:ascii="Calibri" w:hAnsi="Calibri"/>
                <w:lang w:val="en-US"/>
              </w:rPr>
              <w:t>out of range</w:t>
            </w:r>
          </w:p>
        </w:tc>
      </w:tr>
      <w:tr w:rsidR="000A3109" w:rsidRPr="00F948C9" w14:paraId="59C5146A" w14:textId="77777777" w:rsidTr="000F59C0">
        <w:trPr>
          <w:trHeight w:val="278"/>
          <w:jc w:val="center"/>
        </w:trPr>
        <w:tc>
          <w:tcPr>
            <w:tcW w:w="661" w:type="dxa"/>
            <w:shd w:val="clear" w:color="auto" w:fill="auto"/>
            <w:hideMark/>
          </w:tcPr>
          <w:p w14:paraId="58D324C0" w14:textId="77777777" w:rsidR="000A3109" w:rsidRPr="0093625A" w:rsidRDefault="000A3109" w:rsidP="000F59C0">
            <w:pPr>
              <w:spacing w:after="0"/>
              <w:rPr>
                <w:rFonts w:ascii="Calibri" w:hAnsi="Calibri"/>
                <w:b/>
                <w:bCs/>
                <w:lang w:val="en-US"/>
              </w:rPr>
            </w:pPr>
            <w:r w:rsidRPr="0093625A">
              <w:rPr>
                <w:rFonts w:ascii="Calibri" w:hAnsi="Calibri"/>
                <w:bCs/>
                <w:lang w:val="en-US"/>
              </w:rPr>
              <w:t>1</w:t>
            </w:r>
          </w:p>
        </w:tc>
        <w:tc>
          <w:tcPr>
            <w:tcW w:w="1128" w:type="dxa"/>
            <w:shd w:val="clear" w:color="auto" w:fill="auto"/>
            <w:hideMark/>
          </w:tcPr>
          <w:p w14:paraId="3735C3ED" w14:textId="77777777" w:rsidR="000A3109" w:rsidRPr="0093625A" w:rsidRDefault="000A3109" w:rsidP="000F59C0">
            <w:pPr>
              <w:spacing w:after="0"/>
              <w:rPr>
                <w:rFonts w:ascii="Calibri" w:hAnsi="Calibri"/>
                <w:lang w:val="en-US"/>
              </w:rPr>
            </w:pPr>
            <w:r w:rsidRPr="0093625A">
              <w:rPr>
                <w:rFonts w:ascii="Calibri" w:hAnsi="Calibri"/>
                <w:lang w:val="en-US"/>
              </w:rPr>
              <w:t xml:space="preserve">QPSK </w:t>
            </w:r>
          </w:p>
        </w:tc>
        <w:tc>
          <w:tcPr>
            <w:tcW w:w="616" w:type="dxa"/>
            <w:shd w:val="clear" w:color="auto" w:fill="auto"/>
            <w:hideMark/>
          </w:tcPr>
          <w:p w14:paraId="24AA1D56" w14:textId="77777777" w:rsidR="000A3109" w:rsidRPr="0093625A" w:rsidRDefault="000A3109" w:rsidP="000F59C0">
            <w:pPr>
              <w:spacing w:after="0"/>
              <w:rPr>
                <w:rFonts w:ascii="Calibri" w:hAnsi="Calibri"/>
                <w:lang w:val="en-US"/>
              </w:rPr>
            </w:pPr>
            <w:r w:rsidRPr="0093625A">
              <w:rPr>
                <w:rFonts w:ascii="Calibri" w:hAnsi="Calibri"/>
                <w:lang w:val="en-US"/>
              </w:rPr>
              <w:t>40</w:t>
            </w:r>
          </w:p>
        </w:tc>
        <w:tc>
          <w:tcPr>
            <w:tcW w:w="1117" w:type="dxa"/>
            <w:shd w:val="clear" w:color="auto" w:fill="auto"/>
            <w:hideMark/>
          </w:tcPr>
          <w:p w14:paraId="2D343599"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auto"/>
            <w:hideMark/>
          </w:tcPr>
          <w:p w14:paraId="46F901C1" w14:textId="77777777" w:rsidR="000A3109" w:rsidRPr="0093625A" w:rsidRDefault="000A3109" w:rsidP="000F59C0">
            <w:pPr>
              <w:spacing w:after="0"/>
              <w:rPr>
                <w:rFonts w:ascii="Calibri" w:hAnsi="Calibri"/>
                <w:lang w:val="en-US"/>
              </w:rPr>
            </w:pPr>
            <w:r w:rsidRPr="0093625A">
              <w:rPr>
                <w:rFonts w:ascii="Calibri" w:hAnsi="Calibri"/>
                <w:lang w:val="en-US"/>
              </w:rPr>
              <w:t>0.0781</w:t>
            </w:r>
          </w:p>
        </w:tc>
      </w:tr>
      <w:tr w:rsidR="000A3109" w:rsidRPr="00F948C9" w14:paraId="72D06462" w14:textId="77777777" w:rsidTr="000F59C0">
        <w:trPr>
          <w:trHeight w:val="278"/>
          <w:jc w:val="center"/>
        </w:trPr>
        <w:tc>
          <w:tcPr>
            <w:tcW w:w="661" w:type="dxa"/>
            <w:shd w:val="clear" w:color="auto" w:fill="F2F2F2"/>
            <w:hideMark/>
          </w:tcPr>
          <w:p w14:paraId="78AD1566" w14:textId="77777777" w:rsidR="000A3109" w:rsidRPr="0093625A" w:rsidRDefault="000A3109" w:rsidP="000F59C0">
            <w:pPr>
              <w:spacing w:after="0"/>
              <w:rPr>
                <w:rFonts w:ascii="Calibri" w:hAnsi="Calibri"/>
                <w:b/>
                <w:bCs/>
                <w:lang w:val="en-US"/>
              </w:rPr>
            </w:pPr>
            <w:r w:rsidRPr="0093625A">
              <w:rPr>
                <w:rFonts w:ascii="Calibri" w:hAnsi="Calibri"/>
                <w:bCs/>
                <w:lang w:val="en-US"/>
              </w:rPr>
              <w:t>2</w:t>
            </w:r>
          </w:p>
        </w:tc>
        <w:tc>
          <w:tcPr>
            <w:tcW w:w="1128" w:type="dxa"/>
            <w:shd w:val="clear" w:color="auto" w:fill="F2F2F2"/>
            <w:hideMark/>
          </w:tcPr>
          <w:p w14:paraId="231AE3AA" w14:textId="77777777" w:rsidR="000A3109" w:rsidRPr="0093625A" w:rsidRDefault="000A3109" w:rsidP="000F59C0">
            <w:pPr>
              <w:spacing w:after="0"/>
              <w:rPr>
                <w:rFonts w:ascii="Calibri" w:hAnsi="Calibri"/>
                <w:lang w:val="en-US"/>
              </w:rPr>
            </w:pPr>
            <w:r w:rsidRPr="0093625A">
              <w:rPr>
                <w:rFonts w:ascii="Calibri" w:hAnsi="Calibri"/>
                <w:lang w:val="en-US"/>
              </w:rPr>
              <w:t xml:space="preserve">QPSK </w:t>
            </w:r>
          </w:p>
        </w:tc>
        <w:tc>
          <w:tcPr>
            <w:tcW w:w="616" w:type="dxa"/>
            <w:shd w:val="clear" w:color="auto" w:fill="F2F2F2"/>
            <w:hideMark/>
          </w:tcPr>
          <w:p w14:paraId="599CC31A" w14:textId="77777777" w:rsidR="000A3109" w:rsidRPr="0093625A" w:rsidRDefault="000A3109" w:rsidP="000F59C0">
            <w:pPr>
              <w:spacing w:after="0"/>
              <w:rPr>
                <w:rFonts w:ascii="Calibri" w:hAnsi="Calibri"/>
                <w:lang w:val="en-US"/>
              </w:rPr>
            </w:pPr>
            <w:r w:rsidRPr="0093625A">
              <w:rPr>
                <w:rFonts w:ascii="Calibri" w:hAnsi="Calibri"/>
                <w:lang w:val="en-US"/>
              </w:rPr>
              <w:t>78</w:t>
            </w:r>
          </w:p>
        </w:tc>
        <w:tc>
          <w:tcPr>
            <w:tcW w:w="1117" w:type="dxa"/>
            <w:shd w:val="clear" w:color="auto" w:fill="F2F2F2"/>
            <w:hideMark/>
          </w:tcPr>
          <w:p w14:paraId="6DF5AE2F"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F2F2F2"/>
            <w:hideMark/>
          </w:tcPr>
          <w:p w14:paraId="052836F1" w14:textId="77777777" w:rsidR="000A3109" w:rsidRPr="0093625A" w:rsidRDefault="000A3109" w:rsidP="000F59C0">
            <w:pPr>
              <w:spacing w:after="0"/>
              <w:rPr>
                <w:rFonts w:ascii="Calibri" w:hAnsi="Calibri"/>
                <w:lang w:val="en-US"/>
              </w:rPr>
            </w:pPr>
            <w:r w:rsidRPr="0093625A">
              <w:rPr>
                <w:rFonts w:ascii="Calibri" w:hAnsi="Calibri"/>
                <w:lang w:val="en-US"/>
              </w:rPr>
              <w:t>0.1523</w:t>
            </w:r>
          </w:p>
        </w:tc>
      </w:tr>
      <w:tr w:rsidR="000A3109" w:rsidRPr="00F948C9" w14:paraId="3986D9DE" w14:textId="77777777" w:rsidTr="000F59C0">
        <w:trPr>
          <w:trHeight w:val="278"/>
          <w:jc w:val="center"/>
        </w:trPr>
        <w:tc>
          <w:tcPr>
            <w:tcW w:w="661" w:type="dxa"/>
            <w:shd w:val="clear" w:color="auto" w:fill="auto"/>
            <w:hideMark/>
          </w:tcPr>
          <w:p w14:paraId="3FA80394" w14:textId="77777777" w:rsidR="000A3109" w:rsidRPr="0093625A" w:rsidRDefault="000A3109" w:rsidP="000F59C0">
            <w:pPr>
              <w:spacing w:after="0"/>
              <w:rPr>
                <w:rFonts w:ascii="Calibri" w:hAnsi="Calibri"/>
                <w:b/>
                <w:bCs/>
                <w:lang w:val="en-US"/>
              </w:rPr>
            </w:pPr>
            <w:r w:rsidRPr="0093625A">
              <w:rPr>
                <w:rFonts w:ascii="Calibri" w:hAnsi="Calibri"/>
                <w:bCs/>
                <w:lang w:val="en-US"/>
              </w:rPr>
              <w:t>3</w:t>
            </w:r>
          </w:p>
        </w:tc>
        <w:tc>
          <w:tcPr>
            <w:tcW w:w="1128" w:type="dxa"/>
            <w:shd w:val="clear" w:color="auto" w:fill="auto"/>
            <w:hideMark/>
          </w:tcPr>
          <w:p w14:paraId="2B9E27E6" w14:textId="77777777" w:rsidR="000A3109" w:rsidRPr="0093625A" w:rsidRDefault="000A3109" w:rsidP="000F59C0">
            <w:pPr>
              <w:spacing w:after="0"/>
              <w:rPr>
                <w:rFonts w:ascii="Calibri" w:hAnsi="Calibri"/>
                <w:lang w:val="en-US"/>
              </w:rPr>
            </w:pPr>
            <w:r w:rsidRPr="0093625A">
              <w:rPr>
                <w:rFonts w:ascii="Calibri" w:hAnsi="Calibri"/>
                <w:lang w:val="en-US"/>
              </w:rPr>
              <w:t xml:space="preserve">QPSK </w:t>
            </w:r>
          </w:p>
        </w:tc>
        <w:tc>
          <w:tcPr>
            <w:tcW w:w="616" w:type="dxa"/>
            <w:shd w:val="clear" w:color="auto" w:fill="auto"/>
            <w:hideMark/>
          </w:tcPr>
          <w:p w14:paraId="6D6D61F1" w14:textId="77777777" w:rsidR="000A3109" w:rsidRPr="0093625A" w:rsidRDefault="000A3109" w:rsidP="000F59C0">
            <w:pPr>
              <w:spacing w:after="0"/>
              <w:rPr>
                <w:rFonts w:ascii="Calibri" w:hAnsi="Calibri"/>
                <w:lang w:val="en-US"/>
              </w:rPr>
            </w:pPr>
            <w:r w:rsidRPr="0093625A">
              <w:rPr>
                <w:rFonts w:ascii="Calibri" w:hAnsi="Calibri"/>
                <w:lang w:val="en-US"/>
              </w:rPr>
              <w:t>120</w:t>
            </w:r>
          </w:p>
        </w:tc>
        <w:tc>
          <w:tcPr>
            <w:tcW w:w="1117" w:type="dxa"/>
            <w:shd w:val="clear" w:color="auto" w:fill="auto"/>
            <w:hideMark/>
          </w:tcPr>
          <w:p w14:paraId="18534E05"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auto"/>
            <w:hideMark/>
          </w:tcPr>
          <w:p w14:paraId="4EE4C5D8" w14:textId="77777777" w:rsidR="000A3109" w:rsidRPr="0093625A" w:rsidRDefault="000A3109" w:rsidP="000F59C0">
            <w:pPr>
              <w:spacing w:after="0"/>
              <w:rPr>
                <w:rFonts w:ascii="Calibri" w:hAnsi="Calibri"/>
                <w:lang w:val="en-US"/>
              </w:rPr>
            </w:pPr>
            <w:r w:rsidRPr="0093625A">
              <w:rPr>
                <w:rFonts w:ascii="Calibri" w:hAnsi="Calibri"/>
                <w:lang w:val="en-US"/>
              </w:rPr>
              <w:t>0.2344</w:t>
            </w:r>
          </w:p>
        </w:tc>
      </w:tr>
      <w:tr w:rsidR="000A3109" w:rsidRPr="00F948C9" w14:paraId="06C82CFD" w14:textId="77777777" w:rsidTr="000F59C0">
        <w:trPr>
          <w:trHeight w:val="278"/>
          <w:jc w:val="center"/>
        </w:trPr>
        <w:tc>
          <w:tcPr>
            <w:tcW w:w="661" w:type="dxa"/>
            <w:shd w:val="clear" w:color="auto" w:fill="F2F2F2"/>
            <w:hideMark/>
          </w:tcPr>
          <w:p w14:paraId="0560F0CB" w14:textId="77777777" w:rsidR="000A3109" w:rsidRPr="0093625A" w:rsidRDefault="000A3109" w:rsidP="000F59C0">
            <w:pPr>
              <w:spacing w:after="0"/>
              <w:rPr>
                <w:rFonts w:ascii="Calibri" w:hAnsi="Calibri"/>
                <w:b/>
                <w:bCs/>
                <w:lang w:val="en-US"/>
              </w:rPr>
            </w:pPr>
            <w:r w:rsidRPr="0093625A">
              <w:rPr>
                <w:rFonts w:ascii="Calibri" w:hAnsi="Calibri"/>
                <w:bCs/>
                <w:lang w:val="en-US"/>
              </w:rPr>
              <w:t>4</w:t>
            </w:r>
          </w:p>
        </w:tc>
        <w:tc>
          <w:tcPr>
            <w:tcW w:w="1128" w:type="dxa"/>
            <w:shd w:val="clear" w:color="auto" w:fill="F2F2F2"/>
            <w:hideMark/>
          </w:tcPr>
          <w:p w14:paraId="730258BC" w14:textId="77777777" w:rsidR="000A3109" w:rsidRPr="0093625A" w:rsidRDefault="000A3109" w:rsidP="000F59C0">
            <w:pPr>
              <w:spacing w:after="0"/>
              <w:rPr>
                <w:rFonts w:ascii="Calibri" w:hAnsi="Calibri"/>
                <w:lang w:val="en-US"/>
              </w:rPr>
            </w:pPr>
            <w:r w:rsidRPr="0093625A">
              <w:rPr>
                <w:rFonts w:ascii="Calibri" w:hAnsi="Calibri"/>
                <w:lang w:val="en-US"/>
              </w:rPr>
              <w:t>QPSK</w:t>
            </w:r>
          </w:p>
        </w:tc>
        <w:tc>
          <w:tcPr>
            <w:tcW w:w="616" w:type="dxa"/>
            <w:shd w:val="clear" w:color="auto" w:fill="F2F2F2"/>
            <w:hideMark/>
          </w:tcPr>
          <w:p w14:paraId="3C131EF4" w14:textId="77777777" w:rsidR="000A3109" w:rsidRPr="0093625A" w:rsidRDefault="000A3109" w:rsidP="000F59C0">
            <w:pPr>
              <w:spacing w:after="0"/>
              <w:rPr>
                <w:rFonts w:ascii="Calibri" w:hAnsi="Calibri"/>
                <w:lang w:val="en-US"/>
              </w:rPr>
            </w:pPr>
            <w:r w:rsidRPr="0093625A">
              <w:rPr>
                <w:rFonts w:ascii="Calibri" w:hAnsi="Calibri"/>
                <w:lang w:val="en-US"/>
              </w:rPr>
              <w:t>193</w:t>
            </w:r>
          </w:p>
        </w:tc>
        <w:tc>
          <w:tcPr>
            <w:tcW w:w="1117" w:type="dxa"/>
            <w:shd w:val="clear" w:color="auto" w:fill="F2F2F2"/>
            <w:hideMark/>
          </w:tcPr>
          <w:p w14:paraId="44975DD1"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F2F2F2"/>
            <w:hideMark/>
          </w:tcPr>
          <w:p w14:paraId="7DF6F955" w14:textId="77777777" w:rsidR="000A3109" w:rsidRPr="0093625A" w:rsidRDefault="000A3109" w:rsidP="000F59C0">
            <w:pPr>
              <w:spacing w:after="0"/>
              <w:rPr>
                <w:rFonts w:ascii="Calibri" w:hAnsi="Calibri"/>
                <w:lang w:val="en-US"/>
              </w:rPr>
            </w:pPr>
            <w:r w:rsidRPr="0093625A">
              <w:rPr>
                <w:rFonts w:ascii="Calibri" w:hAnsi="Calibri"/>
                <w:lang w:val="en-US"/>
              </w:rPr>
              <w:t>0.3770</w:t>
            </w:r>
          </w:p>
        </w:tc>
      </w:tr>
      <w:tr w:rsidR="000A3109" w:rsidRPr="00F948C9" w14:paraId="44239E97" w14:textId="77777777" w:rsidTr="000F59C0">
        <w:trPr>
          <w:trHeight w:val="278"/>
          <w:jc w:val="center"/>
        </w:trPr>
        <w:tc>
          <w:tcPr>
            <w:tcW w:w="661" w:type="dxa"/>
            <w:shd w:val="clear" w:color="auto" w:fill="auto"/>
            <w:hideMark/>
          </w:tcPr>
          <w:p w14:paraId="4872AA2B" w14:textId="77777777" w:rsidR="000A3109" w:rsidRPr="0093625A" w:rsidRDefault="000A3109" w:rsidP="000F59C0">
            <w:pPr>
              <w:spacing w:after="0"/>
              <w:rPr>
                <w:rFonts w:ascii="Calibri" w:hAnsi="Calibri"/>
                <w:b/>
                <w:bCs/>
                <w:lang w:val="en-US"/>
              </w:rPr>
            </w:pPr>
            <w:r w:rsidRPr="0093625A">
              <w:rPr>
                <w:rFonts w:ascii="Calibri" w:hAnsi="Calibri"/>
                <w:bCs/>
                <w:lang w:val="en-US"/>
              </w:rPr>
              <w:t>5</w:t>
            </w:r>
          </w:p>
        </w:tc>
        <w:tc>
          <w:tcPr>
            <w:tcW w:w="1128" w:type="dxa"/>
            <w:shd w:val="clear" w:color="auto" w:fill="auto"/>
            <w:hideMark/>
          </w:tcPr>
          <w:p w14:paraId="71F71FAA" w14:textId="77777777" w:rsidR="000A3109" w:rsidRPr="0093625A" w:rsidRDefault="000A3109" w:rsidP="000F59C0">
            <w:pPr>
              <w:spacing w:after="0"/>
              <w:rPr>
                <w:rFonts w:ascii="Calibri" w:hAnsi="Calibri"/>
                <w:lang w:val="en-US"/>
              </w:rPr>
            </w:pPr>
            <w:r w:rsidRPr="0093625A">
              <w:rPr>
                <w:rFonts w:ascii="Calibri" w:hAnsi="Calibri"/>
                <w:lang w:val="en-US"/>
              </w:rPr>
              <w:t xml:space="preserve">QPSK </w:t>
            </w:r>
          </w:p>
        </w:tc>
        <w:tc>
          <w:tcPr>
            <w:tcW w:w="616" w:type="dxa"/>
            <w:shd w:val="clear" w:color="auto" w:fill="auto"/>
            <w:hideMark/>
          </w:tcPr>
          <w:p w14:paraId="3086BA1D" w14:textId="77777777" w:rsidR="000A3109" w:rsidRPr="0093625A" w:rsidRDefault="000A3109" w:rsidP="000F59C0">
            <w:pPr>
              <w:spacing w:after="0"/>
              <w:rPr>
                <w:rFonts w:ascii="Calibri" w:hAnsi="Calibri"/>
                <w:lang w:val="en-US"/>
              </w:rPr>
            </w:pPr>
            <w:r w:rsidRPr="0093625A">
              <w:rPr>
                <w:rFonts w:ascii="Calibri" w:hAnsi="Calibri"/>
                <w:lang w:val="en-US"/>
              </w:rPr>
              <w:t>308</w:t>
            </w:r>
          </w:p>
        </w:tc>
        <w:tc>
          <w:tcPr>
            <w:tcW w:w="1117" w:type="dxa"/>
            <w:shd w:val="clear" w:color="auto" w:fill="auto"/>
            <w:hideMark/>
          </w:tcPr>
          <w:p w14:paraId="3B9EC007"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auto"/>
            <w:hideMark/>
          </w:tcPr>
          <w:p w14:paraId="5439B00C" w14:textId="77777777" w:rsidR="000A3109" w:rsidRPr="0093625A" w:rsidRDefault="000A3109" w:rsidP="000F59C0">
            <w:pPr>
              <w:spacing w:after="0"/>
              <w:rPr>
                <w:rFonts w:ascii="Calibri" w:hAnsi="Calibri"/>
                <w:lang w:val="en-US"/>
              </w:rPr>
            </w:pPr>
            <w:r w:rsidRPr="0093625A">
              <w:rPr>
                <w:rFonts w:ascii="Calibri" w:hAnsi="Calibri"/>
                <w:lang w:val="en-US"/>
              </w:rPr>
              <w:t>0.6016</w:t>
            </w:r>
          </w:p>
        </w:tc>
      </w:tr>
      <w:tr w:rsidR="000A3109" w:rsidRPr="00F948C9" w14:paraId="42E93486" w14:textId="77777777" w:rsidTr="000F59C0">
        <w:trPr>
          <w:trHeight w:val="278"/>
          <w:jc w:val="center"/>
        </w:trPr>
        <w:tc>
          <w:tcPr>
            <w:tcW w:w="661" w:type="dxa"/>
            <w:shd w:val="clear" w:color="auto" w:fill="F2F2F2"/>
            <w:hideMark/>
          </w:tcPr>
          <w:p w14:paraId="2587E5B7" w14:textId="77777777" w:rsidR="000A3109" w:rsidRPr="0093625A" w:rsidRDefault="000A3109" w:rsidP="000F59C0">
            <w:pPr>
              <w:spacing w:after="0"/>
              <w:rPr>
                <w:rFonts w:ascii="Calibri" w:hAnsi="Calibri"/>
                <w:b/>
                <w:bCs/>
                <w:lang w:val="en-US"/>
              </w:rPr>
            </w:pPr>
            <w:r w:rsidRPr="0093625A">
              <w:rPr>
                <w:rFonts w:ascii="Calibri" w:hAnsi="Calibri"/>
                <w:bCs/>
                <w:lang w:val="en-US"/>
              </w:rPr>
              <w:t>6</w:t>
            </w:r>
          </w:p>
        </w:tc>
        <w:tc>
          <w:tcPr>
            <w:tcW w:w="1128" w:type="dxa"/>
            <w:shd w:val="clear" w:color="auto" w:fill="F2F2F2"/>
            <w:hideMark/>
          </w:tcPr>
          <w:p w14:paraId="698475AB" w14:textId="77777777" w:rsidR="000A3109" w:rsidRPr="0093625A" w:rsidRDefault="000A3109" w:rsidP="000F59C0">
            <w:pPr>
              <w:spacing w:after="0"/>
              <w:rPr>
                <w:rFonts w:ascii="Calibri" w:hAnsi="Calibri"/>
                <w:lang w:val="en-US"/>
              </w:rPr>
            </w:pPr>
            <w:r w:rsidRPr="0093625A">
              <w:rPr>
                <w:rFonts w:ascii="Calibri" w:hAnsi="Calibri"/>
                <w:lang w:val="en-US"/>
              </w:rPr>
              <w:t>QPSK</w:t>
            </w:r>
          </w:p>
        </w:tc>
        <w:tc>
          <w:tcPr>
            <w:tcW w:w="616" w:type="dxa"/>
            <w:shd w:val="clear" w:color="auto" w:fill="F2F2F2"/>
            <w:hideMark/>
          </w:tcPr>
          <w:p w14:paraId="19A3194F" w14:textId="77777777" w:rsidR="000A3109" w:rsidRPr="0093625A" w:rsidRDefault="000A3109" w:rsidP="000F59C0">
            <w:pPr>
              <w:spacing w:after="0"/>
              <w:rPr>
                <w:rFonts w:ascii="Calibri" w:hAnsi="Calibri"/>
                <w:lang w:val="en-US"/>
              </w:rPr>
            </w:pPr>
            <w:r w:rsidRPr="0093625A">
              <w:rPr>
                <w:rFonts w:ascii="Calibri" w:hAnsi="Calibri"/>
                <w:lang w:val="en-US"/>
              </w:rPr>
              <w:t>449</w:t>
            </w:r>
          </w:p>
        </w:tc>
        <w:tc>
          <w:tcPr>
            <w:tcW w:w="1117" w:type="dxa"/>
            <w:shd w:val="clear" w:color="auto" w:fill="F2F2F2"/>
            <w:hideMark/>
          </w:tcPr>
          <w:p w14:paraId="210EACAA"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F2F2F2"/>
            <w:hideMark/>
          </w:tcPr>
          <w:p w14:paraId="4B02BBBE" w14:textId="77777777" w:rsidR="000A3109" w:rsidRPr="0093625A" w:rsidRDefault="000A3109" w:rsidP="000F59C0">
            <w:pPr>
              <w:spacing w:after="0"/>
              <w:rPr>
                <w:rFonts w:ascii="Calibri" w:hAnsi="Calibri"/>
                <w:lang w:val="en-US"/>
              </w:rPr>
            </w:pPr>
            <w:r w:rsidRPr="0093625A">
              <w:rPr>
                <w:rFonts w:ascii="Calibri" w:hAnsi="Calibri"/>
                <w:lang w:val="en-US"/>
              </w:rPr>
              <w:t>0.8770</w:t>
            </w:r>
          </w:p>
        </w:tc>
      </w:tr>
      <w:tr w:rsidR="000A3109" w:rsidRPr="00F948C9" w14:paraId="79816B55" w14:textId="77777777" w:rsidTr="000F59C0">
        <w:trPr>
          <w:trHeight w:val="278"/>
          <w:jc w:val="center"/>
        </w:trPr>
        <w:tc>
          <w:tcPr>
            <w:tcW w:w="661" w:type="dxa"/>
            <w:shd w:val="clear" w:color="auto" w:fill="auto"/>
            <w:hideMark/>
          </w:tcPr>
          <w:p w14:paraId="0790E3FB" w14:textId="77777777" w:rsidR="000A3109" w:rsidRPr="0093625A" w:rsidRDefault="000A3109" w:rsidP="000F59C0">
            <w:pPr>
              <w:spacing w:after="0"/>
              <w:rPr>
                <w:rFonts w:ascii="Calibri" w:hAnsi="Calibri"/>
                <w:b/>
                <w:bCs/>
                <w:lang w:val="en-US"/>
              </w:rPr>
            </w:pPr>
            <w:r w:rsidRPr="0093625A">
              <w:rPr>
                <w:rFonts w:ascii="Calibri" w:hAnsi="Calibri"/>
                <w:bCs/>
                <w:lang w:val="en-US"/>
              </w:rPr>
              <w:t>7</w:t>
            </w:r>
          </w:p>
        </w:tc>
        <w:tc>
          <w:tcPr>
            <w:tcW w:w="1128" w:type="dxa"/>
            <w:shd w:val="clear" w:color="auto" w:fill="auto"/>
            <w:hideMark/>
          </w:tcPr>
          <w:p w14:paraId="5C86CBDB" w14:textId="77777777" w:rsidR="000A3109" w:rsidRPr="0093625A" w:rsidRDefault="000A3109" w:rsidP="000F59C0">
            <w:pPr>
              <w:spacing w:after="0"/>
              <w:rPr>
                <w:rFonts w:ascii="Calibri" w:hAnsi="Calibri"/>
                <w:lang w:val="en-US"/>
              </w:rPr>
            </w:pPr>
            <w:r w:rsidRPr="0093625A">
              <w:rPr>
                <w:rFonts w:ascii="Calibri" w:hAnsi="Calibri"/>
                <w:lang w:val="en-US"/>
              </w:rPr>
              <w:t xml:space="preserve">QPSK </w:t>
            </w:r>
          </w:p>
        </w:tc>
        <w:tc>
          <w:tcPr>
            <w:tcW w:w="616" w:type="dxa"/>
            <w:shd w:val="clear" w:color="auto" w:fill="auto"/>
            <w:hideMark/>
          </w:tcPr>
          <w:p w14:paraId="3A4768D3" w14:textId="77777777" w:rsidR="000A3109" w:rsidRPr="0093625A" w:rsidRDefault="000A3109" w:rsidP="000F59C0">
            <w:pPr>
              <w:spacing w:after="0"/>
              <w:rPr>
                <w:rFonts w:ascii="Calibri" w:hAnsi="Calibri"/>
                <w:lang w:val="en-US"/>
              </w:rPr>
            </w:pPr>
            <w:r w:rsidRPr="0093625A">
              <w:rPr>
                <w:rFonts w:ascii="Calibri" w:hAnsi="Calibri"/>
                <w:lang w:val="en-US"/>
              </w:rPr>
              <w:t>602</w:t>
            </w:r>
          </w:p>
        </w:tc>
        <w:tc>
          <w:tcPr>
            <w:tcW w:w="1117" w:type="dxa"/>
            <w:shd w:val="clear" w:color="auto" w:fill="auto"/>
            <w:hideMark/>
          </w:tcPr>
          <w:p w14:paraId="608D3F71"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auto"/>
            <w:hideMark/>
          </w:tcPr>
          <w:p w14:paraId="25C7B542" w14:textId="77777777" w:rsidR="000A3109" w:rsidRPr="0093625A" w:rsidRDefault="000A3109" w:rsidP="000F59C0">
            <w:pPr>
              <w:spacing w:after="0"/>
              <w:rPr>
                <w:rFonts w:ascii="Calibri" w:hAnsi="Calibri"/>
                <w:lang w:val="en-US"/>
              </w:rPr>
            </w:pPr>
            <w:r w:rsidRPr="0093625A">
              <w:rPr>
                <w:rFonts w:ascii="Calibri" w:hAnsi="Calibri"/>
                <w:lang w:val="en-US"/>
              </w:rPr>
              <w:t>1.1758</w:t>
            </w:r>
          </w:p>
        </w:tc>
      </w:tr>
      <w:tr w:rsidR="000A3109" w:rsidRPr="00F948C9" w14:paraId="3E921170" w14:textId="77777777" w:rsidTr="000F59C0">
        <w:trPr>
          <w:trHeight w:val="278"/>
          <w:jc w:val="center"/>
        </w:trPr>
        <w:tc>
          <w:tcPr>
            <w:tcW w:w="661" w:type="dxa"/>
            <w:shd w:val="clear" w:color="auto" w:fill="F2F2F2"/>
            <w:hideMark/>
          </w:tcPr>
          <w:p w14:paraId="74FF8B38" w14:textId="77777777" w:rsidR="000A3109" w:rsidRPr="0093625A" w:rsidRDefault="000A3109" w:rsidP="000F59C0">
            <w:pPr>
              <w:spacing w:after="0"/>
              <w:rPr>
                <w:rFonts w:ascii="Calibri" w:hAnsi="Calibri"/>
                <w:b/>
                <w:bCs/>
                <w:lang w:val="en-US"/>
              </w:rPr>
            </w:pPr>
            <w:r w:rsidRPr="0093625A">
              <w:rPr>
                <w:rFonts w:ascii="Calibri" w:hAnsi="Calibri"/>
                <w:bCs/>
                <w:lang w:val="en-US"/>
              </w:rPr>
              <w:t>8</w:t>
            </w:r>
          </w:p>
        </w:tc>
        <w:tc>
          <w:tcPr>
            <w:tcW w:w="1128" w:type="dxa"/>
            <w:shd w:val="clear" w:color="auto" w:fill="F2F2F2"/>
            <w:hideMark/>
          </w:tcPr>
          <w:p w14:paraId="0A8CE08D" w14:textId="77777777" w:rsidR="000A3109" w:rsidRPr="0093625A" w:rsidRDefault="000A3109" w:rsidP="000F59C0">
            <w:pPr>
              <w:spacing w:after="0"/>
              <w:rPr>
                <w:rFonts w:ascii="Calibri" w:hAnsi="Calibri"/>
                <w:lang w:val="en-US"/>
              </w:rPr>
            </w:pPr>
            <w:r w:rsidRPr="0093625A">
              <w:rPr>
                <w:rFonts w:ascii="Calibri" w:hAnsi="Calibri"/>
                <w:lang w:val="en-US"/>
              </w:rPr>
              <w:t xml:space="preserve">16QAM </w:t>
            </w:r>
          </w:p>
        </w:tc>
        <w:tc>
          <w:tcPr>
            <w:tcW w:w="616" w:type="dxa"/>
            <w:shd w:val="clear" w:color="auto" w:fill="F2F2F2"/>
            <w:hideMark/>
          </w:tcPr>
          <w:p w14:paraId="598F48C7" w14:textId="77777777" w:rsidR="000A3109" w:rsidRPr="0093625A" w:rsidRDefault="000A3109" w:rsidP="000F59C0">
            <w:pPr>
              <w:spacing w:after="0"/>
              <w:rPr>
                <w:rFonts w:ascii="Calibri" w:hAnsi="Calibri"/>
                <w:lang w:val="en-US"/>
              </w:rPr>
            </w:pPr>
            <w:r w:rsidRPr="0093625A">
              <w:rPr>
                <w:rFonts w:ascii="Calibri" w:hAnsi="Calibri"/>
                <w:lang w:val="en-US"/>
              </w:rPr>
              <w:t>378</w:t>
            </w:r>
          </w:p>
        </w:tc>
        <w:tc>
          <w:tcPr>
            <w:tcW w:w="1117" w:type="dxa"/>
            <w:shd w:val="clear" w:color="auto" w:fill="F2F2F2"/>
            <w:hideMark/>
          </w:tcPr>
          <w:p w14:paraId="68E7E60A"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F2F2F2"/>
            <w:hideMark/>
          </w:tcPr>
          <w:p w14:paraId="2370EF1E" w14:textId="77777777" w:rsidR="000A3109" w:rsidRPr="0093625A" w:rsidRDefault="000A3109" w:rsidP="000F59C0">
            <w:pPr>
              <w:spacing w:after="0"/>
              <w:rPr>
                <w:rFonts w:ascii="Calibri" w:hAnsi="Calibri"/>
                <w:lang w:val="en-US"/>
              </w:rPr>
            </w:pPr>
            <w:r w:rsidRPr="0093625A">
              <w:rPr>
                <w:rFonts w:ascii="Calibri" w:hAnsi="Calibri"/>
                <w:lang w:val="en-US"/>
              </w:rPr>
              <w:t>1.4766</w:t>
            </w:r>
          </w:p>
        </w:tc>
      </w:tr>
      <w:tr w:rsidR="000A3109" w:rsidRPr="00F948C9" w14:paraId="2119A3C0" w14:textId="77777777" w:rsidTr="000F59C0">
        <w:trPr>
          <w:trHeight w:val="278"/>
          <w:jc w:val="center"/>
        </w:trPr>
        <w:tc>
          <w:tcPr>
            <w:tcW w:w="661" w:type="dxa"/>
            <w:shd w:val="clear" w:color="auto" w:fill="auto"/>
            <w:hideMark/>
          </w:tcPr>
          <w:p w14:paraId="04B3D0BB" w14:textId="77777777" w:rsidR="000A3109" w:rsidRPr="0093625A" w:rsidRDefault="000A3109" w:rsidP="000F59C0">
            <w:pPr>
              <w:spacing w:after="0"/>
              <w:rPr>
                <w:rFonts w:ascii="Calibri" w:hAnsi="Calibri"/>
                <w:b/>
                <w:bCs/>
                <w:lang w:val="en-US"/>
              </w:rPr>
            </w:pPr>
            <w:r w:rsidRPr="0093625A">
              <w:rPr>
                <w:rFonts w:ascii="Calibri" w:hAnsi="Calibri"/>
                <w:bCs/>
                <w:lang w:val="en-US"/>
              </w:rPr>
              <w:t>9</w:t>
            </w:r>
          </w:p>
        </w:tc>
        <w:tc>
          <w:tcPr>
            <w:tcW w:w="1128" w:type="dxa"/>
            <w:shd w:val="clear" w:color="auto" w:fill="auto"/>
            <w:hideMark/>
          </w:tcPr>
          <w:p w14:paraId="015B3DA6" w14:textId="77777777" w:rsidR="000A3109" w:rsidRPr="0093625A" w:rsidRDefault="000A3109" w:rsidP="000F59C0">
            <w:pPr>
              <w:spacing w:after="0"/>
              <w:rPr>
                <w:rFonts w:ascii="Calibri" w:hAnsi="Calibri"/>
                <w:lang w:val="en-US"/>
              </w:rPr>
            </w:pPr>
            <w:r w:rsidRPr="0093625A">
              <w:rPr>
                <w:rFonts w:ascii="Calibri" w:hAnsi="Calibri"/>
                <w:lang w:val="en-US"/>
              </w:rPr>
              <w:t xml:space="preserve">16QAM </w:t>
            </w:r>
          </w:p>
        </w:tc>
        <w:tc>
          <w:tcPr>
            <w:tcW w:w="616" w:type="dxa"/>
            <w:shd w:val="clear" w:color="auto" w:fill="auto"/>
            <w:hideMark/>
          </w:tcPr>
          <w:p w14:paraId="2458C71F" w14:textId="77777777" w:rsidR="000A3109" w:rsidRPr="0093625A" w:rsidRDefault="000A3109" w:rsidP="000F59C0">
            <w:pPr>
              <w:spacing w:after="0"/>
              <w:rPr>
                <w:rFonts w:ascii="Calibri" w:hAnsi="Calibri"/>
                <w:lang w:val="en-US"/>
              </w:rPr>
            </w:pPr>
            <w:r w:rsidRPr="0093625A">
              <w:rPr>
                <w:rFonts w:ascii="Calibri" w:hAnsi="Calibri"/>
                <w:lang w:val="en-US"/>
              </w:rPr>
              <w:t>490</w:t>
            </w:r>
          </w:p>
        </w:tc>
        <w:tc>
          <w:tcPr>
            <w:tcW w:w="1117" w:type="dxa"/>
            <w:shd w:val="clear" w:color="auto" w:fill="auto"/>
            <w:hideMark/>
          </w:tcPr>
          <w:p w14:paraId="7CDBC47B"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auto"/>
            <w:hideMark/>
          </w:tcPr>
          <w:p w14:paraId="160D8E52" w14:textId="77777777" w:rsidR="000A3109" w:rsidRPr="0093625A" w:rsidRDefault="000A3109" w:rsidP="000F59C0">
            <w:pPr>
              <w:spacing w:after="0"/>
              <w:rPr>
                <w:rFonts w:ascii="Calibri" w:hAnsi="Calibri"/>
                <w:lang w:val="en-US"/>
              </w:rPr>
            </w:pPr>
            <w:r w:rsidRPr="0093625A">
              <w:rPr>
                <w:rFonts w:ascii="Calibri" w:hAnsi="Calibri"/>
                <w:lang w:val="en-US"/>
              </w:rPr>
              <w:t>1.9141</w:t>
            </w:r>
          </w:p>
        </w:tc>
      </w:tr>
      <w:tr w:rsidR="000A3109" w:rsidRPr="00F948C9" w14:paraId="2A6F1C12" w14:textId="77777777" w:rsidTr="000F59C0">
        <w:trPr>
          <w:trHeight w:val="278"/>
          <w:jc w:val="center"/>
        </w:trPr>
        <w:tc>
          <w:tcPr>
            <w:tcW w:w="661" w:type="dxa"/>
            <w:shd w:val="clear" w:color="auto" w:fill="F2F2F2"/>
            <w:hideMark/>
          </w:tcPr>
          <w:p w14:paraId="6FABCCEC" w14:textId="77777777" w:rsidR="000A3109" w:rsidRPr="0093625A" w:rsidRDefault="000A3109" w:rsidP="000F59C0">
            <w:pPr>
              <w:spacing w:after="0"/>
              <w:rPr>
                <w:rFonts w:ascii="Calibri" w:hAnsi="Calibri"/>
                <w:b/>
                <w:bCs/>
                <w:lang w:val="en-US"/>
              </w:rPr>
            </w:pPr>
            <w:r w:rsidRPr="0093625A">
              <w:rPr>
                <w:rFonts w:ascii="Calibri" w:hAnsi="Calibri"/>
                <w:bCs/>
                <w:lang w:val="en-US"/>
              </w:rPr>
              <w:t>10</w:t>
            </w:r>
          </w:p>
        </w:tc>
        <w:tc>
          <w:tcPr>
            <w:tcW w:w="1128" w:type="dxa"/>
            <w:shd w:val="clear" w:color="auto" w:fill="F2F2F2"/>
            <w:hideMark/>
          </w:tcPr>
          <w:p w14:paraId="2CE16136" w14:textId="77777777" w:rsidR="000A3109" w:rsidRPr="0093625A" w:rsidRDefault="000A3109" w:rsidP="000F59C0">
            <w:pPr>
              <w:spacing w:after="0"/>
              <w:rPr>
                <w:rFonts w:ascii="Calibri" w:hAnsi="Calibri"/>
                <w:lang w:val="en-US"/>
              </w:rPr>
            </w:pPr>
            <w:r w:rsidRPr="0093625A">
              <w:rPr>
                <w:rFonts w:ascii="Calibri" w:hAnsi="Calibri"/>
                <w:lang w:val="en-US"/>
              </w:rPr>
              <w:t xml:space="preserve">16QAM </w:t>
            </w:r>
          </w:p>
        </w:tc>
        <w:tc>
          <w:tcPr>
            <w:tcW w:w="616" w:type="dxa"/>
            <w:shd w:val="clear" w:color="auto" w:fill="F2F2F2"/>
            <w:hideMark/>
          </w:tcPr>
          <w:p w14:paraId="5D5B289C" w14:textId="77777777" w:rsidR="000A3109" w:rsidRPr="0093625A" w:rsidRDefault="000A3109" w:rsidP="000F59C0">
            <w:pPr>
              <w:spacing w:after="0"/>
              <w:rPr>
                <w:rFonts w:ascii="Calibri" w:hAnsi="Calibri"/>
                <w:lang w:val="en-US"/>
              </w:rPr>
            </w:pPr>
            <w:r w:rsidRPr="0093625A">
              <w:rPr>
                <w:rFonts w:ascii="Calibri" w:hAnsi="Calibri"/>
                <w:lang w:val="en-US"/>
              </w:rPr>
              <w:t>616</w:t>
            </w:r>
          </w:p>
        </w:tc>
        <w:tc>
          <w:tcPr>
            <w:tcW w:w="1117" w:type="dxa"/>
            <w:shd w:val="clear" w:color="auto" w:fill="F2F2F2"/>
            <w:hideMark/>
          </w:tcPr>
          <w:p w14:paraId="0D31DA44" w14:textId="77777777" w:rsidR="000A3109" w:rsidRPr="0093625A" w:rsidRDefault="000A3109" w:rsidP="000F59C0">
            <w:pPr>
              <w:spacing w:after="0"/>
              <w:rPr>
                <w:rFonts w:ascii="Calibri" w:hAnsi="Calibri"/>
                <w:lang w:val="en-US"/>
              </w:rPr>
            </w:pPr>
            <w:r w:rsidRPr="0093625A">
              <w:rPr>
                <w:rFonts w:ascii="Calibri" w:hAnsi="Calibri"/>
                <w:i/>
              </w:rPr>
              <w:t>R</w:t>
            </w:r>
            <w:r w:rsidRPr="0093625A">
              <w:rPr>
                <w:rFonts w:ascii="Calibri" w:hAnsi="Calibri"/>
                <w:i/>
                <w:vertAlign w:val="superscript"/>
              </w:rPr>
              <w:t>CSI</w:t>
            </w:r>
          </w:p>
        </w:tc>
        <w:tc>
          <w:tcPr>
            <w:tcW w:w="1027" w:type="dxa"/>
            <w:shd w:val="clear" w:color="auto" w:fill="F2F2F2"/>
            <w:hideMark/>
          </w:tcPr>
          <w:p w14:paraId="4C8F2444" w14:textId="77777777" w:rsidR="000A3109" w:rsidRPr="0093625A" w:rsidRDefault="000A3109" w:rsidP="000F59C0">
            <w:pPr>
              <w:spacing w:after="0"/>
              <w:rPr>
                <w:rFonts w:ascii="Calibri" w:hAnsi="Calibri"/>
                <w:lang w:val="en-US"/>
              </w:rPr>
            </w:pPr>
            <w:r w:rsidRPr="0093625A">
              <w:rPr>
                <w:rFonts w:ascii="Calibri" w:hAnsi="Calibri"/>
                <w:lang w:val="en-US"/>
              </w:rPr>
              <w:t>2.4063</w:t>
            </w:r>
          </w:p>
        </w:tc>
      </w:tr>
      <w:tr w:rsidR="000A3109" w:rsidRPr="00F948C9" w14:paraId="4C4E989D" w14:textId="77777777" w:rsidTr="000F59C0">
        <w:trPr>
          <w:trHeight w:val="278"/>
          <w:jc w:val="center"/>
        </w:trPr>
        <w:tc>
          <w:tcPr>
            <w:tcW w:w="661" w:type="dxa"/>
            <w:shd w:val="clear" w:color="auto" w:fill="auto"/>
            <w:hideMark/>
          </w:tcPr>
          <w:p w14:paraId="0394B071" w14:textId="77777777" w:rsidR="000A3109" w:rsidRPr="0093625A" w:rsidRDefault="000A3109" w:rsidP="000F59C0">
            <w:pPr>
              <w:spacing w:after="0"/>
              <w:rPr>
                <w:rFonts w:ascii="Calibri" w:hAnsi="Calibri"/>
                <w:b/>
                <w:bCs/>
                <w:lang w:val="en-US"/>
              </w:rPr>
            </w:pPr>
            <w:r w:rsidRPr="0093625A">
              <w:rPr>
                <w:rFonts w:ascii="Calibri" w:hAnsi="Calibri"/>
                <w:bCs/>
                <w:lang w:val="en-US"/>
              </w:rPr>
              <w:t>11</w:t>
            </w:r>
          </w:p>
        </w:tc>
        <w:tc>
          <w:tcPr>
            <w:tcW w:w="1128" w:type="dxa"/>
            <w:shd w:val="clear" w:color="auto" w:fill="auto"/>
            <w:hideMark/>
          </w:tcPr>
          <w:p w14:paraId="7A41809E" w14:textId="77777777" w:rsidR="000A3109" w:rsidRPr="0093625A" w:rsidRDefault="000A3109" w:rsidP="000F59C0">
            <w:pPr>
              <w:spacing w:after="0"/>
              <w:rPr>
                <w:rFonts w:ascii="Calibri" w:hAnsi="Calibri"/>
                <w:lang w:val="en-US"/>
              </w:rPr>
            </w:pPr>
            <w:r w:rsidRPr="0093625A">
              <w:rPr>
                <w:rFonts w:ascii="Calibri" w:hAnsi="Calibri"/>
                <w:lang w:val="en-US"/>
              </w:rPr>
              <w:t>64QAM</w:t>
            </w:r>
          </w:p>
        </w:tc>
        <w:tc>
          <w:tcPr>
            <w:tcW w:w="616" w:type="dxa"/>
            <w:shd w:val="clear" w:color="auto" w:fill="auto"/>
            <w:hideMark/>
          </w:tcPr>
          <w:p w14:paraId="3DF015A0" w14:textId="77777777" w:rsidR="000A3109" w:rsidRPr="0093625A" w:rsidRDefault="000A3109" w:rsidP="000F59C0">
            <w:pPr>
              <w:spacing w:after="0"/>
              <w:rPr>
                <w:rFonts w:ascii="Calibri" w:hAnsi="Calibri"/>
                <w:lang w:val="en-US"/>
              </w:rPr>
            </w:pPr>
            <w:r w:rsidRPr="0093625A">
              <w:rPr>
                <w:rFonts w:ascii="Calibri" w:hAnsi="Calibri"/>
                <w:lang w:val="en-US"/>
              </w:rPr>
              <w:t>466</w:t>
            </w:r>
          </w:p>
        </w:tc>
        <w:tc>
          <w:tcPr>
            <w:tcW w:w="1117" w:type="dxa"/>
            <w:shd w:val="clear" w:color="auto" w:fill="auto"/>
            <w:hideMark/>
          </w:tcPr>
          <w:p w14:paraId="3E7A6814" w14:textId="77777777" w:rsidR="000A3109" w:rsidRPr="0093625A" w:rsidRDefault="000A3109" w:rsidP="000F59C0">
            <w:pPr>
              <w:spacing w:after="0"/>
              <w:rPr>
                <w:rFonts w:ascii="Calibri" w:hAnsi="Calibri"/>
                <w:lang w:val="en-US"/>
              </w:rPr>
            </w:pPr>
            <w:r w:rsidRPr="0093625A">
              <w:rPr>
                <w:rFonts w:ascii="Calibri" w:hAnsi="Calibri"/>
                <w:lang w:val="en-US"/>
              </w:rPr>
              <w:t>1</w:t>
            </w:r>
          </w:p>
        </w:tc>
        <w:tc>
          <w:tcPr>
            <w:tcW w:w="1027" w:type="dxa"/>
            <w:shd w:val="clear" w:color="auto" w:fill="auto"/>
            <w:hideMark/>
          </w:tcPr>
          <w:p w14:paraId="78F78FA5" w14:textId="77777777" w:rsidR="000A3109" w:rsidRPr="0093625A" w:rsidRDefault="000A3109" w:rsidP="000F59C0">
            <w:pPr>
              <w:spacing w:after="0"/>
              <w:rPr>
                <w:rFonts w:ascii="Calibri" w:hAnsi="Calibri"/>
                <w:lang w:val="en-US"/>
              </w:rPr>
            </w:pPr>
            <w:r w:rsidRPr="0093625A">
              <w:rPr>
                <w:rFonts w:ascii="Calibri" w:hAnsi="Calibri"/>
                <w:lang w:val="en-US"/>
              </w:rPr>
              <w:t>2.7305</w:t>
            </w:r>
          </w:p>
        </w:tc>
      </w:tr>
      <w:tr w:rsidR="000A3109" w:rsidRPr="00F948C9" w14:paraId="08999973" w14:textId="77777777" w:rsidTr="000F59C0">
        <w:trPr>
          <w:trHeight w:val="278"/>
          <w:jc w:val="center"/>
        </w:trPr>
        <w:tc>
          <w:tcPr>
            <w:tcW w:w="661" w:type="dxa"/>
            <w:shd w:val="clear" w:color="auto" w:fill="F2F2F2"/>
            <w:hideMark/>
          </w:tcPr>
          <w:p w14:paraId="7E41999F" w14:textId="77777777" w:rsidR="000A3109" w:rsidRPr="0093625A" w:rsidRDefault="000A3109" w:rsidP="000F59C0">
            <w:pPr>
              <w:spacing w:after="0"/>
              <w:rPr>
                <w:rFonts w:ascii="Calibri" w:hAnsi="Calibri"/>
                <w:b/>
                <w:bCs/>
                <w:lang w:val="en-US"/>
              </w:rPr>
            </w:pPr>
            <w:r w:rsidRPr="0093625A">
              <w:rPr>
                <w:rFonts w:ascii="Calibri" w:hAnsi="Calibri"/>
                <w:bCs/>
                <w:lang w:val="en-US"/>
              </w:rPr>
              <w:t>12</w:t>
            </w:r>
          </w:p>
        </w:tc>
        <w:tc>
          <w:tcPr>
            <w:tcW w:w="1128" w:type="dxa"/>
            <w:shd w:val="clear" w:color="auto" w:fill="F2F2F2"/>
            <w:hideMark/>
          </w:tcPr>
          <w:p w14:paraId="35AF59C1" w14:textId="77777777" w:rsidR="000A3109" w:rsidRPr="0093625A" w:rsidRDefault="000A3109" w:rsidP="000F59C0">
            <w:pPr>
              <w:spacing w:after="0"/>
              <w:rPr>
                <w:rFonts w:ascii="Calibri" w:hAnsi="Calibri"/>
                <w:lang w:val="en-US"/>
              </w:rPr>
            </w:pPr>
            <w:r w:rsidRPr="0093625A">
              <w:rPr>
                <w:rFonts w:ascii="Calibri" w:hAnsi="Calibri"/>
                <w:lang w:val="en-US"/>
              </w:rPr>
              <w:t>64QAM</w:t>
            </w:r>
          </w:p>
        </w:tc>
        <w:tc>
          <w:tcPr>
            <w:tcW w:w="616" w:type="dxa"/>
            <w:shd w:val="clear" w:color="auto" w:fill="F2F2F2"/>
            <w:hideMark/>
          </w:tcPr>
          <w:p w14:paraId="231317A8" w14:textId="77777777" w:rsidR="000A3109" w:rsidRPr="0093625A" w:rsidRDefault="000A3109" w:rsidP="000F59C0">
            <w:pPr>
              <w:spacing w:after="0"/>
              <w:rPr>
                <w:rFonts w:ascii="Calibri" w:hAnsi="Calibri"/>
                <w:lang w:val="en-US"/>
              </w:rPr>
            </w:pPr>
            <w:r w:rsidRPr="0093625A">
              <w:rPr>
                <w:rFonts w:ascii="Calibri" w:hAnsi="Calibri"/>
                <w:lang w:val="en-US"/>
              </w:rPr>
              <w:t>567</w:t>
            </w:r>
          </w:p>
        </w:tc>
        <w:tc>
          <w:tcPr>
            <w:tcW w:w="1117" w:type="dxa"/>
            <w:shd w:val="clear" w:color="auto" w:fill="F2F2F2"/>
            <w:hideMark/>
          </w:tcPr>
          <w:p w14:paraId="2E7F5A01" w14:textId="77777777" w:rsidR="000A3109" w:rsidRPr="0093625A" w:rsidRDefault="000A3109" w:rsidP="000F59C0">
            <w:pPr>
              <w:spacing w:after="0"/>
              <w:rPr>
                <w:rFonts w:ascii="Calibri" w:hAnsi="Calibri"/>
                <w:lang w:val="en-US"/>
              </w:rPr>
            </w:pPr>
            <w:r w:rsidRPr="0093625A">
              <w:rPr>
                <w:rFonts w:ascii="Calibri" w:hAnsi="Calibri"/>
                <w:lang w:val="en-US"/>
              </w:rPr>
              <w:t>1</w:t>
            </w:r>
          </w:p>
        </w:tc>
        <w:tc>
          <w:tcPr>
            <w:tcW w:w="1027" w:type="dxa"/>
            <w:shd w:val="clear" w:color="auto" w:fill="F2F2F2"/>
            <w:hideMark/>
          </w:tcPr>
          <w:p w14:paraId="66ACA743" w14:textId="77777777" w:rsidR="000A3109" w:rsidRPr="0093625A" w:rsidRDefault="000A3109" w:rsidP="000F59C0">
            <w:pPr>
              <w:spacing w:after="0"/>
              <w:rPr>
                <w:rFonts w:ascii="Calibri" w:hAnsi="Calibri"/>
                <w:lang w:val="en-US"/>
              </w:rPr>
            </w:pPr>
            <w:r w:rsidRPr="0093625A">
              <w:rPr>
                <w:rFonts w:ascii="Calibri" w:hAnsi="Calibri"/>
                <w:lang w:val="en-US"/>
              </w:rPr>
              <w:t>3.3223</w:t>
            </w:r>
          </w:p>
        </w:tc>
      </w:tr>
      <w:tr w:rsidR="000A3109" w:rsidRPr="00F948C9" w14:paraId="302838E6" w14:textId="77777777" w:rsidTr="000F59C0">
        <w:trPr>
          <w:trHeight w:val="278"/>
          <w:jc w:val="center"/>
        </w:trPr>
        <w:tc>
          <w:tcPr>
            <w:tcW w:w="661" w:type="dxa"/>
            <w:shd w:val="clear" w:color="auto" w:fill="auto"/>
            <w:hideMark/>
          </w:tcPr>
          <w:p w14:paraId="07A077AB" w14:textId="77777777" w:rsidR="000A3109" w:rsidRPr="0093625A" w:rsidRDefault="000A3109" w:rsidP="000F59C0">
            <w:pPr>
              <w:spacing w:after="0"/>
              <w:rPr>
                <w:rFonts w:ascii="Calibri" w:hAnsi="Calibri"/>
                <w:b/>
                <w:bCs/>
                <w:lang w:val="en-US"/>
              </w:rPr>
            </w:pPr>
            <w:r w:rsidRPr="0093625A">
              <w:rPr>
                <w:rFonts w:ascii="Calibri" w:hAnsi="Calibri"/>
                <w:bCs/>
                <w:lang w:val="en-US"/>
              </w:rPr>
              <w:t>13</w:t>
            </w:r>
          </w:p>
        </w:tc>
        <w:tc>
          <w:tcPr>
            <w:tcW w:w="1128" w:type="dxa"/>
            <w:shd w:val="clear" w:color="auto" w:fill="auto"/>
            <w:hideMark/>
          </w:tcPr>
          <w:p w14:paraId="321B9903" w14:textId="77777777" w:rsidR="000A3109" w:rsidRPr="0093625A" w:rsidRDefault="000A3109" w:rsidP="000F59C0">
            <w:pPr>
              <w:spacing w:after="0"/>
              <w:rPr>
                <w:rFonts w:ascii="Calibri" w:hAnsi="Calibri"/>
                <w:lang w:val="en-US"/>
              </w:rPr>
            </w:pPr>
            <w:r w:rsidRPr="0093625A">
              <w:rPr>
                <w:rFonts w:ascii="Calibri" w:hAnsi="Calibri"/>
                <w:lang w:val="en-US"/>
              </w:rPr>
              <w:t>64QAM</w:t>
            </w:r>
          </w:p>
        </w:tc>
        <w:tc>
          <w:tcPr>
            <w:tcW w:w="616" w:type="dxa"/>
            <w:shd w:val="clear" w:color="auto" w:fill="auto"/>
            <w:hideMark/>
          </w:tcPr>
          <w:p w14:paraId="67C9E347" w14:textId="77777777" w:rsidR="000A3109" w:rsidRPr="0093625A" w:rsidRDefault="000A3109" w:rsidP="000F59C0">
            <w:pPr>
              <w:spacing w:after="0"/>
              <w:rPr>
                <w:rFonts w:ascii="Calibri" w:hAnsi="Calibri"/>
                <w:lang w:val="en-US"/>
              </w:rPr>
            </w:pPr>
            <w:r w:rsidRPr="0093625A">
              <w:rPr>
                <w:rFonts w:ascii="Calibri" w:hAnsi="Calibri"/>
                <w:lang w:val="en-US"/>
              </w:rPr>
              <w:t>666</w:t>
            </w:r>
          </w:p>
        </w:tc>
        <w:tc>
          <w:tcPr>
            <w:tcW w:w="1117" w:type="dxa"/>
            <w:shd w:val="clear" w:color="auto" w:fill="auto"/>
            <w:hideMark/>
          </w:tcPr>
          <w:p w14:paraId="4720F6CE" w14:textId="77777777" w:rsidR="000A3109" w:rsidRPr="0093625A" w:rsidRDefault="000A3109" w:rsidP="000F59C0">
            <w:pPr>
              <w:spacing w:after="0"/>
              <w:rPr>
                <w:rFonts w:ascii="Calibri" w:hAnsi="Calibri"/>
                <w:lang w:val="en-US"/>
              </w:rPr>
            </w:pPr>
            <w:r w:rsidRPr="0093625A">
              <w:rPr>
                <w:rFonts w:ascii="Calibri" w:hAnsi="Calibri"/>
                <w:lang w:val="en-US"/>
              </w:rPr>
              <w:t>1</w:t>
            </w:r>
          </w:p>
        </w:tc>
        <w:tc>
          <w:tcPr>
            <w:tcW w:w="1027" w:type="dxa"/>
            <w:shd w:val="clear" w:color="auto" w:fill="auto"/>
            <w:hideMark/>
          </w:tcPr>
          <w:p w14:paraId="56A918C6" w14:textId="77777777" w:rsidR="000A3109" w:rsidRPr="0093625A" w:rsidRDefault="000A3109" w:rsidP="000F59C0">
            <w:pPr>
              <w:spacing w:after="0"/>
              <w:rPr>
                <w:rFonts w:ascii="Calibri" w:hAnsi="Calibri"/>
                <w:lang w:val="en-US"/>
              </w:rPr>
            </w:pPr>
            <w:r w:rsidRPr="0093625A">
              <w:rPr>
                <w:rFonts w:ascii="Calibri" w:hAnsi="Calibri"/>
                <w:lang w:val="en-US"/>
              </w:rPr>
              <w:t>3.9023</w:t>
            </w:r>
          </w:p>
        </w:tc>
      </w:tr>
      <w:tr w:rsidR="000A3109" w:rsidRPr="00F948C9" w14:paraId="65055671" w14:textId="77777777" w:rsidTr="000F59C0">
        <w:trPr>
          <w:trHeight w:val="278"/>
          <w:jc w:val="center"/>
        </w:trPr>
        <w:tc>
          <w:tcPr>
            <w:tcW w:w="661" w:type="dxa"/>
            <w:shd w:val="clear" w:color="auto" w:fill="F2F2F2"/>
            <w:hideMark/>
          </w:tcPr>
          <w:p w14:paraId="121BA8A6" w14:textId="77777777" w:rsidR="000A3109" w:rsidRPr="0093625A" w:rsidRDefault="000A3109" w:rsidP="000F59C0">
            <w:pPr>
              <w:spacing w:after="0"/>
              <w:rPr>
                <w:rFonts w:ascii="Calibri" w:hAnsi="Calibri"/>
                <w:b/>
                <w:bCs/>
                <w:lang w:val="en-US"/>
              </w:rPr>
            </w:pPr>
            <w:r w:rsidRPr="0093625A">
              <w:rPr>
                <w:rFonts w:ascii="Calibri" w:hAnsi="Calibri"/>
                <w:bCs/>
                <w:lang w:val="en-US"/>
              </w:rPr>
              <w:t>14</w:t>
            </w:r>
          </w:p>
        </w:tc>
        <w:tc>
          <w:tcPr>
            <w:tcW w:w="1128" w:type="dxa"/>
            <w:shd w:val="clear" w:color="auto" w:fill="F2F2F2"/>
            <w:hideMark/>
          </w:tcPr>
          <w:p w14:paraId="4A219AA8" w14:textId="77777777" w:rsidR="000A3109" w:rsidRPr="0093625A" w:rsidRDefault="000A3109" w:rsidP="000F59C0">
            <w:pPr>
              <w:spacing w:after="0"/>
              <w:rPr>
                <w:rFonts w:ascii="Calibri" w:hAnsi="Calibri"/>
                <w:lang w:val="en-US"/>
              </w:rPr>
            </w:pPr>
            <w:r w:rsidRPr="0093625A">
              <w:rPr>
                <w:rFonts w:ascii="Calibri" w:hAnsi="Calibri"/>
                <w:lang w:val="en-US"/>
              </w:rPr>
              <w:t>64QAM</w:t>
            </w:r>
          </w:p>
        </w:tc>
        <w:tc>
          <w:tcPr>
            <w:tcW w:w="616" w:type="dxa"/>
            <w:shd w:val="clear" w:color="auto" w:fill="F2F2F2"/>
            <w:hideMark/>
          </w:tcPr>
          <w:p w14:paraId="0636FB46" w14:textId="77777777" w:rsidR="000A3109" w:rsidRPr="0093625A" w:rsidRDefault="000A3109" w:rsidP="000F59C0">
            <w:pPr>
              <w:spacing w:after="0"/>
              <w:rPr>
                <w:rFonts w:ascii="Calibri" w:hAnsi="Calibri"/>
                <w:lang w:val="en-US"/>
              </w:rPr>
            </w:pPr>
            <w:r w:rsidRPr="0093625A">
              <w:rPr>
                <w:rFonts w:ascii="Calibri" w:hAnsi="Calibri"/>
                <w:lang w:val="en-US"/>
              </w:rPr>
              <w:t>772</w:t>
            </w:r>
          </w:p>
        </w:tc>
        <w:tc>
          <w:tcPr>
            <w:tcW w:w="1117" w:type="dxa"/>
            <w:shd w:val="clear" w:color="auto" w:fill="F2F2F2"/>
            <w:hideMark/>
          </w:tcPr>
          <w:p w14:paraId="0652508D" w14:textId="77777777" w:rsidR="000A3109" w:rsidRPr="0093625A" w:rsidRDefault="000A3109" w:rsidP="000F59C0">
            <w:pPr>
              <w:spacing w:after="0"/>
              <w:rPr>
                <w:rFonts w:ascii="Calibri" w:hAnsi="Calibri"/>
                <w:lang w:val="en-US"/>
              </w:rPr>
            </w:pPr>
            <w:r w:rsidRPr="0093625A">
              <w:rPr>
                <w:rFonts w:ascii="Calibri" w:hAnsi="Calibri"/>
                <w:lang w:val="en-US"/>
              </w:rPr>
              <w:t>1</w:t>
            </w:r>
          </w:p>
        </w:tc>
        <w:tc>
          <w:tcPr>
            <w:tcW w:w="1027" w:type="dxa"/>
            <w:shd w:val="clear" w:color="auto" w:fill="F2F2F2"/>
            <w:hideMark/>
          </w:tcPr>
          <w:p w14:paraId="1EE8D378" w14:textId="77777777" w:rsidR="000A3109" w:rsidRPr="0093625A" w:rsidRDefault="000A3109" w:rsidP="000F59C0">
            <w:pPr>
              <w:spacing w:after="0"/>
              <w:rPr>
                <w:rFonts w:ascii="Calibri" w:hAnsi="Calibri"/>
                <w:lang w:val="en-US"/>
              </w:rPr>
            </w:pPr>
            <w:r w:rsidRPr="0093625A">
              <w:rPr>
                <w:rFonts w:ascii="Calibri" w:hAnsi="Calibri"/>
                <w:lang w:val="en-US"/>
              </w:rPr>
              <w:t>4.5234</w:t>
            </w:r>
          </w:p>
        </w:tc>
      </w:tr>
      <w:tr w:rsidR="000A3109" w:rsidRPr="00F948C9" w14:paraId="5608D0C6" w14:textId="77777777" w:rsidTr="000F59C0">
        <w:trPr>
          <w:trHeight w:val="278"/>
          <w:jc w:val="center"/>
        </w:trPr>
        <w:tc>
          <w:tcPr>
            <w:tcW w:w="661" w:type="dxa"/>
            <w:shd w:val="clear" w:color="auto" w:fill="auto"/>
            <w:hideMark/>
          </w:tcPr>
          <w:p w14:paraId="18D22191" w14:textId="77777777" w:rsidR="000A3109" w:rsidRPr="0093625A" w:rsidRDefault="000A3109" w:rsidP="000F59C0">
            <w:pPr>
              <w:spacing w:after="0"/>
              <w:rPr>
                <w:rFonts w:ascii="Calibri" w:hAnsi="Calibri"/>
                <w:b/>
                <w:bCs/>
                <w:lang w:val="en-US"/>
              </w:rPr>
            </w:pPr>
            <w:r w:rsidRPr="0093625A">
              <w:rPr>
                <w:rFonts w:ascii="Calibri" w:hAnsi="Calibri"/>
                <w:bCs/>
                <w:lang w:val="en-US"/>
              </w:rPr>
              <w:t>15</w:t>
            </w:r>
          </w:p>
        </w:tc>
        <w:tc>
          <w:tcPr>
            <w:tcW w:w="1128" w:type="dxa"/>
            <w:shd w:val="clear" w:color="auto" w:fill="auto"/>
            <w:hideMark/>
          </w:tcPr>
          <w:p w14:paraId="505E7C76" w14:textId="77777777" w:rsidR="000A3109" w:rsidRPr="0093625A" w:rsidRDefault="000A3109" w:rsidP="000F59C0">
            <w:pPr>
              <w:spacing w:after="0"/>
              <w:rPr>
                <w:rFonts w:ascii="Calibri" w:hAnsi="Calibri"/>
                <w:lang w:val="en-US"/>
              </w:rPr>
            </w:pPr>
            <w:r w:rsidRPr="0093625A">
              <w:rPr>
                <w:rFonts w:ascii="Calibri" w:hAnsi="Calibri"/>
                <w:lang w:val="en-US"/>
              </w:rPr>
              <w:t>64QAM</w:t>
            </w:r>
          </w:p>
        </w:tc>
        <w:tc>
          <w:tcPr>
            <w:tcW w:w="616" w:type="dxa"/>
            <w:shd w:val="clear" w:color="auto" w:fill="auto"/>
            <w:hideMark/>
          </w:tcPr>
          <w:p w14:paraId="53D98AF7" w14:textId="77777777" w:rsidR="000A3109" w:rsidRPr="0093625A" w:rsidRDefault="000A3109" w:rsidP="000F59C0">
            <w:pPr>
              <w:spacing w:after="0"/>
              <w:rPr>
                <w:rFonts w:ascii="Calibri" w:hAnsi="Calibri"/>
                <w:lang w:val="en-US"/>
              </w:rPr>
            </w:pPr>
            <w:r w:rsidRPr="0093625A">
              <w:rPr>
                <w:rFonts w:ascii="Calibri" w:hAnsi="Calibri"/>
                <w:lang w:val="en-US"/>
              </w:rPr>
              <w:t>873</w:t>
            </w:r>
          </w:p>
        </w:tc>
        <w:tc>
          <w:tcPr>
            <w:tcW w:w="1117" w:type="dxa"/>
            <w:shd w:val="clear" w:color="auto" w:fill="auto"/>
            <w:hideMark/>
          </w:tcPr>
          <w:p w14:paraId="5BB5063D" w14:textId="77777777" w:rsidR="000A3109" w:rsidRPr="0093625A" w:rsidRDefault="000A3109" w:rsidP="000F59C0">
            <w:pPr>
              <w:spacing w:after="0"/>
              <w:rPr>
                <w:rFonts w:ascii="Calibri" w:hAnsi="Calibri"/>
                <w:lang w:val="en-US"/>
              </w:rPr>
            </w:pPr>
            <w:r w:rsidRPr="0093625A">
              <w:rPr>
                <w:rFonts w:ascii="Calibri" w:hAnsi="Calibri"/>
                <w:lang w:val="en-US"/>
              </w:rPr>
              <w:t>1</w:t>
            </w:r>
          </w:p>
        </w:tc>
        <w:tc>
          <w:tcPr>
            <w:tcW w:w="1027" w:type="dxa"/>
            <w:shd w:val="clear" w:color="auto" w:fill="auto"/>
            <w:hideMark/>
          </w:tcPr>
          <w:p w14:paraId="4ABD2A33" w14:textId="77777777" w:rsidR="000A3109" w:rsidRPr="0093625A" w:rsidRDefault="000A3109" w:rsidP="000F59C0">
            <w:pPr>
              <w:spacing w:after="0"/>
              <w:rPr>
                <w:rFonts w:ascii="Calibri" w:hAnsi="Calibri"/>
                <w:lang w:val="en-US"/>
              </w:rPr>
            </w:pPr>
            <w:r w:rsidRPr="0093625A">
              <w:rPr>
                <w:rFonts w:ascii="Calibri" w:hAnsi="Calibri"/>
                <w:lang w:val="en-US"/>
              </w:rPr>
              <w:t>5.1152</w:t>
            </w:r>
          </w:p>
        </w:tc>
      </w:tr>
    </w:tbl>
    <w:p w14:paraId="19376B41" w14:textId="77777777" w:rsidR="000A3109" w:rsidRDefault="000A3109" w:rsidP="00346573"/>
    <w:p w14:paraId="06320F2E" w14:textId="247C69E0" w:rsidR="00B005F3" w:rsidRDefault="00B005F3" w:rsidP="00346573">
      <w:r>
        <w:t xml:space="preserve">In order to cover the whole cell with a single CQI table (i.e. without the need for RRC reconfigurations), in [2] it was determined that </w:t>
      </w:r>
      <w:r w:rsidRPr="00250CE3">
        <w:rPr>
          <w:i/>
        </w:rPr>
        <w:t>R</w:t>
      </w:r>
      <w:r w:rsidRPr="00250CE3">
        <w:rPr>
          <w:i/>
          <w:vertAlign w:val="superscript"/>
        </w:rPr>
        <w:t>CSI</w:t>
      </w:r>
      <w:r>
        <w:t xml:space="preserve"> = 4 is suitable. The performance of the CQI formats of </w:t>
      </w:r>
      <w:r>
        <w:rPr>
          <w:rFonts w:eastAsia="MS Mincho"/>
        </w:rPr>
        <w:fldChar w:fldCharType="begin"/>
      </w:r>
      <w:r>
        <w:rPr>
          <w:rFonts w:eastAsia="MS Mincho"/>
        </w:rPr>
        <w:instrText xml:space="preserve"> REF _Ref506556247 \h </w:instrText>
      </w:r>
      <w:r>
        <w:rPr>
          <w:rFonts w:eastAsia="MS Mincho"/>
        </w:rPr>
      </w:r>
      <w:r>
        <w:rPr>
          <w:rFonts w:eastAsia="MS Mincho"/>
        </w:rPr>
        <w:fldChar w:fldCharType="separate"/>
      </w:r>
      <w:r w:rsidR="000D6EEE">
        <w:t xml:space="preserve">Table </w:t>
      </w:r>
      <w:r w:rsidR="000D6EEE">
        <w:rPr>
          <w:noProof/>
        </w:rPr>
        <w:t>1</w:t>
      </w:r>
      <w:r>
        <w:rPr>
          <w:rFonts w:eastAsia="MS Mincho"/>
        </w:rPr>
        <w:fldChar w:fldCharType="end"/>
      </w:r>
      <w:r>
        <w:rPr>
          <w:rFonts w:eastAsia="MS Mincho"/>
        </w:rPr>
        <w:t xml:space="preserve"> in AWGN is shown in </w:t>
      </w:r>
      <w:r>
        <w:rPr>
          <w:rFonts w:eastAsia="MS Mincho"/>
        </w:rPr>
        <w:fldChar w:fldCharType="begin"/>
      </w:r>
      <w:r>
        <w:rPr>
          <w:rFonts w:eastAsia="MS Mincho"/>
        </w:rPr>
        <w:instrText xml:space="preserve"> REF _Ref494488919 \h </w:instrText>
      </w:r>
      <w:r>
        <w:rPr>
          <w:rFonts w:eastAsia="MS Mincho"/>
        </w:rPr>
      </w:r>
      <w:r>
        <w:rPr>
          <w:rFonts w:eastAsia="MS Mincho"/>
        </w:rPr>
        <w:fldChar w:fldCharType="separate"/>
      </w:r>
      <w:r w:rsidR="000D6EEE">
        <w:t xml:space="preserve">Figure </w:t>
      </w:r>
      <w:r w:rsidR="000D6EEE">
        <w:rPr>
          <w:noProof/>
        </w:rPr>
        <w:t>1</w:t>
      </w:r>
      <w:r>
        <w:rPr>
          <w:rFonts w:eastAsia="MS Mincho"/>
        </w:rPr>
        <w:fldChar w:fldCharType="end"/>
      </w:r>
      <w:r w:rsidR="00250CE3">
        <w:rPr>
          <w:rFonts w:eastAsia="MS Mincho"/>
        </w:rPr>
        <w:t>.</w:t>
      </w:r>
      <w:r>
        <w:t xml:space="preserve"> </w:t>
      </w:r>
    </w:p>
    <w:p w14:paraId="0F6DE548" w14:textId="2356EDAE" w:rsidR="000A3109" w:rsidRDefault="000A3109" w:rsidP="000A3109">
      <w:pPr>
        <w:rPr>
          <w:noProof/>
        </w:rPr>
      </w:pPr>
      <w:r w:rsidRPr="000D238E">
        <w:rPr>
          <w:noProof/>
        </w:rPr>
        <w:lastRenderedPageBreak/>
        <w:drawing>
          <wp:inline distT="0" distB="0" distL="0" distR="0" wp14:anchorId="52909340" wp14:editId="4DADE5D5">
            <wp:extent cx="6118860" cy="3825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8860" cy="3825240"/>
                    </a:xfrm>
                    <a:prstGeom prst="rect">
                      <a:avLst/>
                    </a:prstGeom>
                    <a:noFill/>
                    <a:ln>
                      <a:noFill/>
                    </a:ln>
                  </pic:spPr>
                </pic:pic>
              </a:graphicData>
            </a:graphic>
          </wp:inline>
        </w:drawing>
      </w:r>
    </w:p>
    <w:p w14:paraId="0601A545" w14:textId="1A095866" w:rsidR="000A3109" w:rsidRDefault="000A3109" w:rsidP="000A3109">
      <w:pPr>
        <w:pStyle w:val="Caption"/>
        <w:jc w:val="center"/>
        <w:rPr>
          <w:rFonts w:eastAsia="MS Mincho"/>
        </w:rPr>
      </w:pPr>
      <w:bookmarkStart w:id="17" w:name="_Ref494488919"/>
      <w:r>
        <w:t xml:space="preserve">Figure </w:t>
      </w:r>
      <w:fldSimple w:instr=" SEQ Figure \* ARABIC ">
        <w:r w:rsidR="000E3ED9">
          <w:rPr>
            <w:noProof/>
          </w:rPr>
          <w:t>2</w:t>
        </w:r>
      </w:fldSimple>
      <w:bookmarkEnd w:id="17"/>
      <w:r>
        <w:t xml:space="preserve"> – BLER performance of CSI CQI formats from R1-1712802 [</w:t>
      </w:r>
      <w:r w:rsidR="00B005F3">
        <w:t>3</w:t>
      </w:r>
      <w:r>
        <w:t>]</w:t>
      </w:r>
      <w:r w:rsidR="00B005F3">
        <w:t xml:space="preserve"> with </w:t>
      </w:r>
      <w:r w:rsidR="00B005F3" w:rsidRPr="00B005F3">
        <w:rPr>
          <w:i/>
        </w:rPr>
        <w:t>R</w:t>
      </w:r>
      <w:r w:rsidR="00B005F3" w:rsidRPr="00B005F3">
        <w:rPr>
          <w:i/>
          <w:vertAlign w:val="superscript"/>
        </w:rPr>
        <w:t>CSI</w:t>
      </w:r>
      <w:r w:rsidR="00B005F3">
        <w:t xml:space="preserve"> = 4</w:t>
      </w:r>
    </w:p>
    <w:p w14:paraId="7E1A5089" w14:textId="77777777" w:rsidR="000A3109" w:rsidRDefault="000A3109" w:rsidP="00346573"/>
    <w:p w14:paraId="57BA511A" w14:textId="77777777" w:rsidR="001A44AE" w:rsidRDefault="001A44AE" w:rsidP="00346573"/>
    <w:p w14:paraId="49F145F3" w14:textId="6847F954" w:rsidR="001A44AE" w:rsidRDefault="001A44AE" w:rsidP="001A44AE">
      <w:pPr>
        <w:pStyle w:val="Heading2"/>
      </w:pPr>
      <w:r>
        <w:t>A.</w:t>
      </w:r>
      <w:r w:rsidR="008F0F33">
        <w:t>2</w:t>
      </w:r>
      <w:r>
        <w:tab/>
        <w:t>Option B CQI table with evenly spaced entries</w:t>
      </w:r>
    </w:p>
    <w:p w14:paraId="40B44695" w14:textId="24456D11" w:rsidR="001A44AE" w:rsidRDefault="001A44AE" w:rsidP="001A44AE">
      <w:pPr>
        <w:rPr>
          <w:rFonts w:eastAsia="MS Mincho"/>
        </w:rPr>
      </w:pPr>
      <w:r>
        <w:t xml:space="preserve">An “Option B” CQI table, </w:t>
      </w:r>
      <w:r>
        <w:rPr>
          <w:rFonts w:eastAsia="MS Mincho"/>
        </w:rPr>
        <w:t xml:space="preserve">with evenly spaced CQI table entries was proposed in [2] and is copied below in </w:t>
      </w:r>
      <w:r w:rsidR="000D6EEE">
        <w:rPr>
          <w:rFonts w:eastAsia="MS Mincho"/>
        </w:rPr>
        <w:fldChar w:fldCharType="begin"/>
      </w:r>
      <w:r w:rsidR="000D6EEE">
        <w:rPr>
          <w:rFonts w:eastAsia="MS Mincho"/>
        </w:rPr>
        <w:instrText xml:space="preserve"> REF _Ref494504653 \h </w:instrText>
      </w:r>
      <w:r w:rsidR="000D6EEE">
        <w:rPr>
          <w:rFonts w:eastAsia="MS Mincho"/>
        </w:rPr>
      </w:r>
      <w:r w:rsidR="000D6EEE">
        <w:rPr>
          <w:rFonts w:eastAsia="MS Mincho"/>
        </w:rPr>
        <w:fldChar w:fldCharType="separate"/>
      </w:r>
      <w:r w:rsidR="000D6EEE">
        <w:t xml:space="preserve">Table </w:t>
      </w:r>
      <w:r w:rsidR="000D6EEE">
        <w:rPr>
          <w:noProof/>
        </w:rPr>
        <w:t>2</w:t>
      </w:r>
      <w:r w:rsidR="000D6EEE">
        <w:rPr>
          <w:rFonts w:eastAsia="MS Mincho"/>
        </w:rPr>
        <w:fldChar w:fldCharType="end"/>
      </w:r>
      <w:r>
        <w:rPr>
          <w:rFonts w:eastAsia="MS Mincho"/>
        </w:rPr>
        <w:t xml:space="preserve">. This CQI table has an applicability from QPSK with 32 repetitions up to high rate 64QAM formats. The performance of the CQI formats of this table is shown in </w:t>
      </w:r>
      <w:r w:rsidR="000D6EEE">
        <w:rPr>
          <w:rFonts w:eastAsia="MS Mincho"/>
        </w:rPr>
        <w:fldChar w:fldCharType="begin"/>
      </w:r>
      <w:r w:rsidR="000D6EEE">
        <w:rPr>
          <w:rFonts w:eastAsia="MS Mincho"/>
        </w:rPr>
        <w:instrText xml:space="preserve"> REF _Ref494503992 \h </w:instrText>
      </w:r>
      <w:r w:rsidR="000D6EEE">
        <w:rPr>
          <w:rFonts w:eastAsia="MS Mincho"/>
        </w:rPr>
      </w:r>
      <w:r w:rsidR="000D6EEE">
        <w:rPr>
          <w:rFonts w:eastAsia="MS Mincho"/>
        </w:rPr>
        <w:fldChar w:fldCharType="separate"/>
      </w:r>
      <w:r w:rsidR="000D6EEE">
        <w:t xml:space="preserve">Figure </w:t>
      </w:r>
      <w:r w:rsidR="000D6EEE">
        <w:rPr>
          <w:noProof/>
        </w:rPr>
        <w:t>2</w:t>
      </w:r>
      <w:r w:rsidR="000D6EEE">
        <w:rPr>
          <w:rFonts w:eastAsia="MS Mincho"/>
        </w:rPr>
        <w:fldChar w:fldCharType="end"/>
      </w:r>
      <w:r>
        <w:rPr>
          <w:rFonts w:eastAsia="MS Mincho"/>
        </w:rPr>
        <w:t>.</w:t>
      </w:r>
    </w:p>
    <w:p w14:paraId="75D3F4A2" w14:textId="77777777" w:rsidR="008F0F33" w:rsidRDefault="008F0F33" w:rsidP="008F0F33">
      <w:pPr>
        <w:pStyle w:val="Caption"/>
        <w:jc w:val="center"/>
        <w:rPr>
          <w:rFonts w:eastAsia="MS Mincho"/>
        </w:rPr>
      </w:pPr>
      <w:bookmarkStart w:id="18" w:name="_Ref494504653"/>
      <w:bookmarkStart w:id="19" w:name="_Ref494504634"/>
      <w:r>
        <w:t xml:space="preserve">Table </w:t>
      </w:r>
      <w:fldSimple w:instr=" SEQ Table \* ARABIC ">
        <w:r w:rsidR="002961E4">
          <w:rPr>
            <w:noProof/>
          </w:rPr>
          <w:t>3</w:t>
        </w:r>
      </w:fldSimple>
      <w:bookmarkEnd w:id="18"/>
      <w:r>
        <w:t xml:space="preserve"> – CQI table with evenly spaced entries spanning CE Mode A</w:t>
      </w:r>
      <w:bookmarkEnd w:id="19"/>
    </w:p>
    <w:tbl>
      <w:tblPr>
        <w:tblW w:w="353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03"/>
        <w:gridCol w:w="1251"/>
        <w:gridCol w:w="663"/>
        <w:gridCol w:w="1177"/>
      </w:tblGrid>
      <w:tr w:rsidR="008F0F33" w:rsidRPr="00F948C9" w14:paraId="6173E536" w14:textId="77777777" w:rsidTr="000F59C0">
        <w:trPr>
          <w:trHeight w:val="522"/>
          <w:jc w:val="center"/>
        </w:trPr>
        <w:tc>
          <w:tcPr>
            <w:tcW w:w="659" w:type="dxa"/>
            <w:shd w:val="clear" w:color="auto" w:fill="auto"/>
            <w:hideMark/>
          </w:tcPr>
          <w:p w14:paraId="5F5CEA61" w14:textId="77777777" w:rsidR="008F0F33" w:rsidRPr="0093625A" w:rsidRDefault="008F0F33" w:rsidP="000F59C0">
            <w:pPr>
              <w:spacing w:after="0"/>
              <w:rPr>
                <w:rFonts w:ascii="Calibri" w:hAnsi="Calibri"/>
                <w:b/>
                <w:bCs/>
                <w:lang w:val="en-US"/>
              </w:rPr>
            </w:pPr>
            <w:r w:rsidRPr="0093625A">
              <w:rPr>
                <w:rFonts w:ascii="Calibri" w:hAnsi="Calibri"/>
                <w:bCs/>
                <w:lang w:val="en-US"/>
              </w:rPr>
              <w:t>CQI index</w:t>
            </w:r>
          </w:p>
        </w:tc>
        <w:tc>
          <w:tcPr>
            <w:tcW w:w="1157" w:type="dxa"/>
            <w:tcBorders>
              <w:bottom w:val="single" w:sz="4" w:space="0" w:color="BFBFBF"/>
            </w:tcBorders>
            <w:shd w:val="clear" w:color="auto" w:fill="auto"/>
            <w:hideMark/>
          </w:tcPr>
          <w:p w14:paraId="0A986B13" w14:textId="77777777" w:rsidR="008F0F33" w:rsidRPr="0093625A" w:rsidRDefault="008F0F33" w:rsidP="000F59C0">
            <w:pPr>
              <w:spacing w:after="0"/>
              <w:rPr>
                <w:rFonts w:ascii="Calibri" w:hAnsi="Calibri"/>
                <w:b/>
                <w:bCs/>
                <w:lang w:val="en-US"/>
              </w:rPr>
            </w:pPr>
            <w:r w:rsidRPr="0093625A">
              <w:rPr>
                <w:rFonts w:ascii="Calibri" w:hAnsi="Calibri"/>
                <w:bCs/>
                <w:lang w:val="en-US"/>
              </w:rPr>
              <w:t>modulation</w:t>
            </w:r>
          </w:p>
        </w:tc>
        <w:tc>
          <w:tcPr>
            <w:tcW w:w="622" w:type="dxa"/>
            <w:tcBorders>
              <w:bottom w:val="single" w:sz="4" w:space="0" w:color="BFBFBF"/>
            </w:tcBorders>
            <w:shd w:val="clear" w:color="auto" w:fill="auto"/>
            <w:hideMark/>
          </w:tcPr>
          <w:p w14:paraId="14507798" w14:textId="77777777" w:rsidR="008F0F33" w:rsidRPr="0093625A" w:rsidRDefault="008F0F33" w:rsidP="000F59C0">
            <w:pPr>
              <w:spacing w:after="0"/>
              <w:rPr>
                <w:rFonts w:ascii="Calibri" w:hAnsi="Calibri"/>
                <w:b/>
                <w:bCs/>
                <w:lang w:val="en-US"/>
              </w:rPr>
            </w:pPr>
            <w:r w:rsidRPr="0093625A">
              <w:rPr>
                <w:rFonts w:ascii="Calibri" w:hAnsi="Calibri"/>
                <w:bCs/>
                <w:lang w:val="en-US"/>
              </w:rPr>
              <w:t xml:space="preserve">code rate x 1024 </w:t>
            </w:r>
          </w:p>
        </w:tc>
        <w:tc>
          <w:tcPr>
            <w:tcW w:w="1096" w:type="dxa"/>
            <w:tcBorders>
              <w:bottom w:val="single" w:sz="4" w:space="0" w:color="BFBFBF"/>
            </w:tcBorders>
            <w:shd w:val="clear" w:color="auto" w:fill="auto"/>
            <w:hideMark/>
          </w:tcPr>
          <w:p w14:paraId="6E08C4D4" w14:textId="77777777" w:rsidR="008F0F33" w:rsidRPr="0093625A" w:rsidRDefault="008F0F33" w:rsidP="000F59C0">
            <w:pPr>
              <w:spacing w:after="0"/>
              <w:rPr>
                <w:rFonts w:ascii="Calibri" w:hAnsi="Calibri"/>
                <w:b/>
                <w:bCs/>
                <w:lang w:val="en-US"/>
              </w:rPr>
            </w:pPr>
            <w:r>
              <w:rPr>
                <w:rFonts w:ascii="Calibri" w:hAnsi="Calibri"/>
                <w:b/>
                <w:lang w:val="en-US"/>
              </w:rPr>
              <w:t>Repetition</w:t>
            </w:r>
          </w:p>
        </w:tc>
      </w:tr>
      <w:tr w:rsidR="008F0F33" w:rsidRPr="00F948C9" w14:paraId="70B5338D" w14:textId="77777777" w:rsidTr="000F59C0">
        <w:trPr>
          <w:trHeight w:val="278"/>
          <w:jc w:val="center"/>
        </w:trPr>
        <w:tc>
          <w:tcPr>
            <w:tcW w:w="659" w:type="dxa"/>
            <w:shd w:val="clear" w:color="auto" w:fill="auto"/>
          </w:tcPr>
          <w:p w14:paraId="362D2D8C" w14:textId="77777777" w:rsidR="008F0F33" w:rsidRPr="0093625A" w:rsidRDefault="008F0F33" w:rsidP="000F59C0">
            <w:pPr>
              <w:spacing w:after="0"/>
              <w:rPr>
                <w:rFonts w:ascii="Calibri" w:hAnsi="Calibri"/>
                <w:bCs/>
                <w:lang w:val="en-US"/>
              </w:rPr>
            </w:pPr>
            <w:r>
              <w:rPr>
                <w:rFonts w:ascii="Calibri" w:hAnsi="Calibri"/>
                <w:bCs/>
                <w:lang w:val="en-US"/>
              </w:rPr>
              <w:t>0</w:t>
            </w:r>
          </w:p>
        </w:tc>
        <w:tc>
          <w:tcPr>
            <w:tcW w:w="2875" w:type="dxa"/>
            <w:gridSpan w:val="3"/>
            <w:shd w:val="clear" w:color="auto" w:fill="D9D9D9"/>
          </w:tcPr>
          <w:p w14:paraId="7E392108" w14:textId="77777777" w:rsidR="008F0F33" w:rsidRDefault="008F0F33" w:rsidP="000F59C0">
            <w:pPr>
              <w:spacing w:after="0"/>
              <w:rPr>
                <w:rFonts w:ascii="Calibri" w:hAnsi="Calibri"/>
                <w:lang w:val="en-US"/>
              </w:rPr>
            </w:pPr>
            <w:r>
              <w:rPr>
                <w:rFonts w:ascii="Calibri" w:hAnsi="Calibri"/>
                <w:lang w:val="en-US"/>
              </w:rPr>
              <w:t>Out of range</w:t>
            </w:r>
          </w:p>
        </w:tc>
      </w:tr>
      <w:tr w:rsidR="008F0F33" w:rsidRPr="00F948C9" w14:paraId="0E09A617" w14:textId="77777777" w:rsidTr="000F59C0">
        <w:trPr>
          <w:trHeight w:val="278"/>
          <w:jc w:val="center"/>
        </w:trPr>
        <w:tc>
          <w:tcPr>
            <w:tcW w:w="659" w:type="dxa"/>
            <w:shd w:val="clear" w:color="auto" w:fill="auto"/>
            <w:hideMark/>
          </w:tcPr>
          <w:p w14:paraId="7287ADF8" w14:textId="77777777" w:rsidR="008F0F33" w:rsidRPr="0093625A" w:rsidRDefault="008F0F33" w:rsidP="000F59C0">
            <w:pPr>
              <w:spacing w:after="0"/>
              <w:rPr>
                <w:rFonts w:ascii="Calibri" w:hAnsi="Calibri"/>
                <w:b/>
                <w:bCs/>
                <w:lang w:val="en-US"/>
              </w:rPr>
            </w:pPr>
            <w:r w:rsidRPr="0093625A">
              <w:rPr>
                <w:rFonts w:ascii="Calibri" w:hAnsi="Calibri"/>
                <w:bCs/>
                <w:lang w:val="en-US"/>
              </w:rPr>
              <w:t>1</w:t>
            </w:r>
          </w:p>
        </w:tc>
        <w:tc>
          <w:tcPr>
            <w:tcW w:w="1157" w:type="dxa"/>
            <w:shd w:val="clear" w:color="auto" w:fill="auto"/>
            <w:hideMark/>
          </w:tcPr>
          <w:p w14:paraId="5A29E5C6"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hideMark/>
          </w:tcPr>
          <w:p w14:paraId="1460BF50" w14:textId="77777777" w:rsidR="008F0F33" w:rsidRPr="0093625A" w:rsidRDefault="008F0F33" w:rsidP="000F59C0">
            <w:pPr>
              <w:spacing w:after="0"/>
              <w:rPr>
                <w:rFonts w:ascii="Calibri" w:hAnsi="Calibri"/>
                <w:lang w:val="en-US"/>
              </w:rPr>
            </w:pPr>
            <w:r>
              <w:rPr>
                <w:rFonts w:ascii="Calibri" w:hAnsi="Calibri"/>
                <w:lang w:val="en-US"/>
              </w:rPr>
              <w:t>51</w:t>
            </w:r>
          </w:p>
        </w:tc>
        <w:tc>
          <w:tcPr>
            <w:tcW w:w="1096" w:type="dxa"/>
            <w:shd w:val="clear" w:color="auto" w:fill="auto"/>
          </w:tcPr>
          <w:p w14:paraId="5E98267E" w14:textId="77777777" w:rsidR="008F0F33" w:rsidRPr="0093625A" w:rsidRDefault="008F0F33" w:rsidP="000F59C0">
            <w:pPr>
              <w:spacing w:after="0"/>
              <w:rPr>
                <w:rFonts w:ascii="Calibri" w:hAnsi="Calibri"/>
                <w:lang w:val="en-US"/>
              </w:rPr>
            </w:pPr>
            <w:r>
              <w:rPr>
                <w:rFonts w:ascii="Calibri" w:hAnsi="Calibri"/>
                <w:lang w:val="en-US"/>
              </w:rPr>
              <w:t>32</w:t>
            </w:r>
          </w:p>
        </w:tc>
      </w:tr>
      <w:tr w:rsidR="008F0F33" w:rsidRPr="00F948C9" w14:paraId="3AC0F7CD" w14:textId="77777777" w:rsidTr="000F59C0">
        <w:trPr>
          <w:trHeight w:val="278"/>
          <w:jc w:val="center"/>
        </w:trPr>
        <w:tc>
          <w:tcPr>
            <w:tcW w:w="659" w:type="dxa"/>
            <w:shd w:val="clear" w:color="auto" w:fill="F2F2F2"/>
            <w:hideMark/>
          </w:tcPr>
          <w:p w14:paraId="23356C91" w14:textId="77777777" w:rsidR="008F0F33" w:rsidRPr="0093625A" w:rsidRDefault="008F0F33" w:rsidP="000F59C0">
            <w:pPr>
              <w:spacing w:after="0"/>
              <w:rPr>
                <w:rFonts w:ascii="Calibri" w:hAnsi="Calibri"/>
                <w:b/>
                <w:bCs/>
                <w:lang w:val="en-US"/>
              </w:rPr>
            </w:pPr>
            <w:r w:rsidRPr="0093625A">
              <w:rPr>
                <w:rFonts w:ascii="Calibri" w:hAnsi="Calibri"/>
                <w:bCs/>
                <w:lang w:val="en-US"/>
              </w:rPr>
              <w:t>2</w:t>
            </w:r>
          </w:p>
        </w:tc>
        <w:tc>
          <w:tcPr>
            <w:tcW w:w="1157" w:type="dxa"/>
            <w:shd w:val="clear" w:color="auto" w:fill="F2F2F2"/>
            <w:hideMark/>
          </w:tcPr>
          <w:p w14:paraId="5392B098"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F2F2F2"/>
          </w:tcPr>
          <w:p w14:paraId="3D8DA0B8" w14:textId="77777777" w:rsidR="008F0F33" w:rsidRPr="0093625A" w:rsidRDefault="008F0F33" w:rsidP="000F59C0">
            <w:pPr>
              <w:spacing w:after="0"/>
              <w:rPr>
                <w:rFonts w:ascii="Calibri" w:hAnsi="Calibri"/>
                <w:lang w:val="en-US"/>
              </w:rPr>
            </w:pPr>
            <w:r>
              <w:rPr>
                <w:rFonts w:ascii="Calibri" w:hAnsi="Calibri"/>
                <w:lang w:val="en-US"/>
              </w:rPr>
              <w:t>143</w:t>
            </w:r>
          </w:p>
        </w:tc>
        <w:tc>
          <w:tcPr>
            <w:tcW w:w="1096" w:type="dxa"/>
            <w:shd w:val="clear" w:color="auto" w:fill="F2F2F2"/>
          </w:tcPr>
          <w:p w14:paraId="7D5B8317" w14:textId="77777777" w:rsidR="008F0F33" w:rsidRPr="0093625A" w:rsidRDefault="008F0F33" w:rsidP="000F59C0">
            <w:pPr>
              <w:spacing w:after="0"/>
              <w:rPr>
                <w:rFonts w:ascii="Calibri" w:hAnsi="Calibri"/>
                <w:lang w:val="en-US"/>
              </w:rPr>
            </w:pPr>
            <w:r>
              <w:rPr>
                <w:rFonts w:ascii="Calibri" w:hAnsi="Calibri"/>
                <w:lang w:val="en-US"/>
              </w:rPr>
              <w:t>32</w:t>
            </w:r>
          </w:p>
        </w:tc>
      </w:tr>
      <w:tr w:rsidR="008F0F33" w:rsidRPr="00F948C9" w14:paraId="59DE904D" w14:textId="77777777" w:rsidTr="000F59C0">
        <w:trPr>
          <w:trHeight w:val="278"/>
          <w:jc w:val="center"/>
        </w:trPr>
        <w:tc>
          <w:tcPr>
            <w:tcW w:w="659" w:type="dxa"/>
            <w:shd w:val="clear" w:color="auto" w:fill="auto"/>
            <w:hideMark/>
          </w:tcPr>
          <w:p w14:paraId="17EF436D" w14:textId="77777777" w:rsidR="008F0F33" w:rsidRPr="0093625A" w:rsidRDefault="008F0F33" w:rsidP="000F59C0">
            <w:pPr>
              <w:spacing w:after="0"/>
              <w:rPr>
                <w:rFonts w:ascii="Calibri" w:hAnsi="Calibri"/>
                <w:b/>
                <w:bCs/>
                <w:lang w:val="en-US"/>
              </w:rPr>
            </w:pPr>
            <w:r w:rsidRPr="0093625A">
              <w:rPr>
                <w:rFonts w:ascii="Calibri" w:hAnsi="Calibri"/>
                <w:bCs/>
                <w:lang w:val="en-US"/>
              </w:rPr>
              <w:t>3</w:t>
            </w:r>
          </w:p>
        </w:tc>
        <w:tc>
          <w:tcPr>
            <w:tcW w:w="1157" w:type="dxa"/>
            <w:shd w:val="clear" w:color="auto" w:fill="auto"/>
            <w:hideMark/>
          </w:tcPr>
          <w:p w14:paraId="50FA58CE"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2F2DB71F" w14:textId="77777777" w:rsidR="008F0F33" w:rsidRPr="0093625A" w:rsidRDefault="008F0F33" w:rsidP="000F59C0">
            <w:pPr>
              <w:spacing w:after="0"/>
              <w:rPr>
                <w:rFonts w:ascii="Calibri" w:hAnsi="Calibri"/>
                <w:lang w:val="en-US"/>
              </w:rPr>
            </w:pPr>
            <w:r>
              <w:rPr>
                <w:rFonts w:ascii="Calibri" w:hAnsi="Calibri"/>
                <w:lang w:val="en-US"/>
              </w:rPr>
              <w:t>167</w:t>
            </w:r>
          </w:p>
        </w:tc>
        <w:tc>
          <w:tcPr>
            <w:tcW w:w="1096" w:type="dxa"/>
            <w:shd w:val="clear" w:color="auto" w:fill="auto"/>
          </w:tcPr>
          <w:p w14:paraId="07D6E367" w14:textId="77777777" w:rsidR="008F0F33" w:rsidRPr="0093625A" w:rsidRDefault="008F0F33" w:rsidP="000F59C0">
            <w:pPr>
              <w:spacing w:after="0"/>
              <w:rPr>
                <w:rFonts w:ascii="Calibri" w:hAnsi="Calibri"/>
                <w:lang w:val="en-US"/>
              </w:rPr>
            </w:pPr>
            <w:r>
              <w:rPr>
                <w:rFonts w:ascii="Calibri" w:hAnsi="Calibri"/>
                <w:lang w:val="en-US"/>
              </w:rPr>
              <w:t>16</w:t>
            </w:r>
          </w:p>
        </w:tc>
      </w:tr>
      <w:tr w:rsidR="008F0F33" w:rsidRPr="00F948C9" w14:paraId="14F92610" w14:textId="77777777" w:rsidTr="000F59C0">
        <w:trPr>
          <w:trHeight w:val="278"/>
          <w:jc w:val="center"/>
        </w:trPr>
        <w:tc>
          <w:tcPr>
            <w:tcW w:w="659" w:type="dxa"/>
            <w:shd w:val="clear" w:color="auto" w:fill="F2F2F2"/>
            <w:hideMark/>
          </w:tcPr>
          <w:p w14:paraId="4A52C86B" w14:textId="77777777" w:rsidR="008F0F33" w:rsidRPr="0093625A" w:rsidRDefault="008F0F33" w:rsidP="000F59C0">
            <w:pPr>
              <w:spacing w:after="0"/>
              <w:rPr>
                <w:rFonts w:ascii="Calibri" w:hAnsi="Calibri"/>
                <w:b/>
                <w:bCs/>
                <w:lang w:val="en-US"/>
              </w:rPr>
            </w:pPr>
            <w:r w:rsidRPr="0093625A">
              <w:rPr>
                <w:rFonts w:ascii="Calibri" w:hAnsi="Calibri"/>
                <w:bCs/>
                <w:lang w:val="en-US"/>
              </w:rPr>
              <w:t>4</w:t>
            </w:r>
          </w:p>
        </w:tc>
        <w:tc>
          <w:tcPr>
            <w:tcW w:w="1157" w:type="dxa"/>
            <w:shd w:val="clear" w:color="auto" w:fill="F2F2F2"/>
            <w:hideMark/>
          </w:tcPr>
          <w:p w14:paraId="64DF80AB" w14:textId="77777777" w:rsidR="008F0F33" w:rsidRPr="0093625A" w:rsidRDefault="008F0F33" w:rsidP="000F59C0">
            <w:pPr>
              <w:spacing w:after="0"/>
              <w:rPr>
                <w:rFonts w:ascii="Calibri" w:hAnsi="Calibri"/>
                <w:lang w:val="en-US"/>
              </w:rPr>
            </w:pPr>
            <w:r w:rsidRPr="0093625A">
              <w:rPr>
                <w:rFonts w:ascii="Calibri" w:hAnsi="Calibri"/>
                <w:lang w:val="en-US"/>
              </w:rPr>
              <w:t>QPSK</w:t>
            </w:r>
          </w:p>
        </w:tc>
        <w:tc>
          <w:tcPr>
            <w:tcW w:w="622" w:type="dxa"/>
            <w:shd w:val="clear" w:color="auto" w:fill="F2F2F2"/>
          </w:tcPr>
          <w:p w14:paraId="6D580B1E" w14:textId="77777777" w:rsidR="008F0F33" w:rsidRPr="0093625A" w:rsidRDefault="008F0F33" w:rsidP="000F59C0">
            <w:pPr>
              <w:spacing w:after="0"/>
              <w:rPr>
                <w:rFonts w:ascii="Calibri" w:hAnsi="Calibri"/>
                <w:lang w:val="en-US"/>
              </w:rPr>
            </w:pPr>
            <w:r>
              <w:rPr>
                <w:rFonts w:ascii="Calibri" w:hAnsi="Calibri"/>
                <w:lang w:val="en-US"/>
              </w:rPr>
              <w:t>102</w:t>
            </w:r>
          </w:p>
        </w:tc>
        <w:tc>
          <w:tcPr>
            <w:tcW w:w="1096" w:type="dxa"/>
            <w:shd w:val="clear" w:color="auto" w:fill="F2F2F2"/>
          </w:tcPr>
          <w:p w14:paraId="65AF666C" w14:textId="77777777" w:rsidR="008F0F33" w:rsidRPr="0093625A" w:rsidRDefault="008F0F33" w:rsidP="000F59C0">
            <w:pPr>
              <w:spacing w:after="0"/>
              <w:rPr>
                <w:rFonts w:ascii="Calibri" w:hAnsi="Calibri"/>
                <w:lang w:val="en-US"/>
              </w:rPr>
            </w:pPr>
            <w:r>
              <w:rPr>
                <w:rFonts w:ascii="Calibri" w:hAnsi="Calibri"/>
                <w:lang w:val="en-US"/>
              </w:rPr>
              <w:t>4</w:t>
            </w:r>
          </w:p>
        </w:tc>
      </w:tr>
      <w:tr w:rsidR="008F0F33" w:rsidRPr="00F948C9" w14:paraId="46B68AE2" w14:textId="77777777" w:rsidTr="000F59C0">
        <w:trPr>
          <w:trHeight w:val="278"/>
          <w:jc w:val="center"/>
        </w:trPr>
        <w:tc>
          <w:tcPr>
            <w:tcW w:w="659" w:type="dxa"/>
            <w:shd w:val="clear" w:color="auto" w:fill="auto"/>
            <w:hideMark/>
          </w:tcPr>
          <w:p w14:paraId="3535EBB6" w14:textId="77777777" w:rsidR="008F0F33" w:rsidRPr="0093625A" w:rsidRDefault="008F0F33" w:rsidP="000F59C0">
            <w:pPr>
              <w:spacing w:after="0"/>
              <w:rPr>
                <w:rFonts w:ascii="Calibri" w:hAnsi="Calibri"/>
                <w:b/>
                <w:bCs/>
                <w:lang w:val="en-US"/>
              </w:rPr>
            </w:pPr>
            <w:r w:rsidRPr="0093625A">
              <w:rPr>
                <w:rFonts w:ascii="Calibri" w:hAnsi="Calibri"/>
                <w:bCs/>
                <w:lang w:val="en-US"/>
              </w:rPr>
              <w:t>5</w:t>
            </w:r>
          </w:p>
        </w:tc>
        <w:tc>
          <w:tcPr>
            <w:tcW w:w="1157" w:type="dxa"/>
            <w:shd w:val="clear" w:color="auto" w:fill="auto"/>
            <w:hideMark/>
          </w:tcPr>
          <w:p w14:paraId="70A06BEC"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55592F86" w14:textId="77777777" w:rsidR="008F0F33" w:rsidRPr="0093625A" w:rsidRDefault="008F0F33" w:rsidP="000F59C0">
            <w:pPr>
              <w:spacing w:after="0"/>
              <w:rPr>
                <w:rFonts w:ascii="Calibri" w:hAnsi="Calibri"/>
                <w:lang w:val="en-US"/>
              </w:rPr>
            </w:pPr>
            <w:r>
              <w:rPr>
                <w:rFonts w:ascii="Calibri" w:hAnsi="Calibri"/>
                <w:lang w:val="en-US"/>
              </w:rPr>
              <w:t>256</w:t>
            </w:r>
          </w:p>
        </w:tc>
        <w:tc>
          <w:tcPr>
            <w:tcW w:w="1096" w:type="dxa"/>
            <w:shd w:val="clear" w:color="auto" w:fill="auto"/>
          </w:tcPr>
          <w:p w14:paraId="59810C02" w14:textId="77777777" w:rsidR="008F0F33" w:rsidRPr="0093625A" w:rsidRDefault="008F0F33" w:rsidP="000F59C0">
            <w:pPr>
              <w:spacing w:after="0"/>
              <w:rPr>
                <w:rFonts w:ascii="Calibri" w:hAnsi="Calibri"/>
                <w:lang w:val="en-US"/>
              </w:rPr>
            </w:pPr>
            <w:r>
              <w:rPr>
                <w:rFonts w:ascii="Calibri" w:hAnsi="Calibri"/>
                <w:lang w:val="en-US"/>
              </w:rPr>
              <w:t>4</w:t>
            </w:r>
          </w:p>
        </w:tc>
      </w:tr>
      <w:tr w:rsidR="008F0F33" w:rsidRPr="00F948C9" w14:paraId="501A53DB" w14:textId="77777777" w:rsidTr="000F59C0">
        <w:trPr>
          <w:trHeight w:val="278"/>
          <w:jc w:val="center"/>
        </w:trPr>
        <w:tc>
          <w:tcPr>
            <w:tcW w:w="659" w:type="dxa"/>
            <w:shd w:val="clear" w:color="auto" w:fill="F2F2F2"/>
            <w:hideMark/>
          </w:tcPr>
          <w:p w14:paraId="63FAD7FE" w14:textId="77777777" w:rsidR="008F0F33" w:rsidRPr="0093625A" w:rsidRDefault="008F0F33" w:rsidP="000F59C0">
            <w:pPr>
              <w:spacing w:after="0"/>
              <w:rPr>
                <w:rFonts w:ascii="Calibri" w:hAnsi="Calibri"/>
                <w:b/>
                <w:bCs/>
                <w:lang w:val="en-US"/>
              </w:rPr>
            </w:pPr>
            <w:r w:rsidRPr="0093625A">
              <w:rPr>
                <w:rFonts w:ascii="Calibri" w:hAnsi="Calibri"/>
                <w:bCs/>
                <w:lang w:val="en-US"/>
              </w:rPr>
              <w:t>6</w:t>
            </w:r>
          </w:p>
        </w:tc>
        <w:tc>
          <w:tcPr>
            <w:tcW w:w="1157" w:type="dxa"/>
            <w:shd w:val="clear" w:color="auto" w:fill="F2F2F2"/>
            <w:hideMark/>
          </w:tcPr>
          <w:p w14:paraId="293D0796" w14:textId="77777777" w:rsidR="008F0F33" w:rsidRPr="0093625A" w:rsidRDefault="008F0F33" w:rsidP="000F59C0">
            <w:pPr>
              <w:spacing w:after="0"/>
              <w:rPr>
                <w:rFonts w:ascii="Calibri" w:hAnsi="Calibri"/>
                <w:lang w:val="en-US"/>
              </w:rPr>
            </w:pPr>
            <w:r w:rsidRPr="0093625A">
              <w:rPr>
                <w:rFonts w:ascii="Calibri" w:hAnsi="Calibri"/>
                <w:lang w:val="en-US"/>
              </w:rPr>
              <w:t>QPSK</w:t>
            </w:r>
          </w:p>
        </w:tc>
        <w:tc>
          <w:tcPr>
            <w:tcW w:w="622" w:type="dxa"/>
            <w:shd w:val="clear" w:color="auto" w:fill="F2F2F2"/>
          </w:tcPr>
          <w:p w14:paraId="2558D6F1" w14:textId="77777777" w:rsidR="008F0F33" w:rsidRPr="0093625A" w:rsidRDefault="008F0F33" w:rsidP="000F59C0">
            <w:pPr>
              <w:spacing w:after="0"/>
              <w:rPr>
                <w:rFonts w:ascii="Calibri" w:hAnsi="Calibri"/>
                <w:lang w:val="en-US"/>
              </w:rPr>
            </w:pPr>
            <w:r>
              <w:rPr>
                <w:rFonts w:ascii="Calibri" w:hAnsi="Calibri"/>
                <w:lang w:val="en-US"/>
              </w:rPr>
              <w:t>165</w:t>
            </w:r>
          </w:p>
        </w:tc>
        <w:tc>
          <w:tcPr>
            <w:tcW w:w="1096" w:type="dxa"/>
            <w:shd w:val="clear" w:color="auto" w:fill="F2F2F2"/>
          </w:tcPr>
          <w:p w14:paraId="5C3AA009" w14:textId="77777777" w:rsidR="008F0F33" w:rsidRPr="0093625A" w:rsidRDefault="008F0F33" w:rsidP="000F59C0">
            <w:pPr>
              <w:spacing w:after="0"/>
              <w:rPr>
                <w:rFonts w:ascii="Calibri" w:hAnsi="Calibri"/>
                <w:lang w:val="en-US"/>
              </w:rPr>
            </w:pPr>
            <w:r>
              <w:rPr>
                <w:rFonts w:ascii="Calibri" w:hAnsi="Calibri"/>
                <w:lang w:val="en-US"/>
              </w:rPr>
              <w:t>2</w:t>
            </w:r>
          </w:p>
        </w:tc>
      </w:tr>
      <w:tr w:rsidR="008F0F33" w:rsidRPr="00F948C9" w14:paraId="47CA12FE" w14:textId="77777777" w:rsidTr="000F59C0">
        <w:trPr>
          <w:trHeight w:val="278"/>
          <w:jc w:val="center"/>
        </w:trPr>
        <w:tc>
          <w:tcPr>
            <w:tcW w:w="659" w:type="dxa"/>
            <w:shd w:val="clear" w:color="auto" w:fill="auto"/>
            <w:hideMark/>
          </w:tcPr>
          <w:p w14:paraId="1D0FE98E" w14:textId="77777777" w:rsidR="008F0F33" w:rsidRPr="0093625A" w:rsidRDefault="008F0F33" w:rsidP="000F59C0">
            <w:pPr>
              <w:spacing w:after="0"/>
              <w:rPr>
                <w:rFonts w:ascii="Calibri" w:hAnsi="Calibri"/>
                <w:b/>
                <w:bCs/>
                <w:lang w:val="en-US"/>
              </w:rPr>
            </w:pPr>
            <w:r w:rsidRPr="0093625A">
              <w:rPr>
                <w:rFonts w:ascii="Calibri" w:hAnsi="Calibri"/>
                <w:bCs/>
                <w:lang w:val="en-US"/>
              </w:rPr>
              <w:t>7</w:t>
            </w:r>
          </w:p>
        </w:tc>
        <w:tc>
          <w:tcPr>
            <w:tcW w:w="1157" w:type="dxa"/>
            <w:shd w:val="clear" w:color="auto" w:fill="auto"/>
            <w:hideMark/>
          </w:tcPr>
          <w:p w14:paraId="067F9CC5"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68ADDD2C" w14:textId="77777777" w:rsidR="008F0F33" w:rsidRPr="0093625A" w:rsidRDefault="008F0F33" w:rsidP="000F59C0">
            <w:pPr>
              <w:spacing w:after="0"/>
              <w:rPr>
                <w:rFonts w:ascii="Calibri" w:hAnsi="Calibri"/>
                <w:lang w:val="en-US"/>
              </w:rPr>
            </w:pPr>
            <w:r>
              <w:rPr>
                <w:rFonts w:ascii="Calibri" w:hAnsi="Calibri"/>
                <w:lang w:val="en-US"/>
              </w:rPr>
              <w:t>171</w:t>
            </w:r>
          </w:p>
        </w:tc>
        <w:tc>
          <w:tcPr>
            <w:tcW w:w="1096" w:type="dxa"/>
            <w:shd w:val="clear" w:color="auto" w:fill="auto"/>
          </w:tcPr>
          <w:p w14:paraId="710AD63F"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18F46F63" w14:textId="77777777" w:rsidTr="000F59C0">
        <w:trPr>
          <w:trHeight w:val="278"/>
          <w:jc w:val="center"/>
        </w:trPr>
        <w:tc>
          <w:tcPr>
            <w:tcW w:w="659" w:type="dxa"/>
            <w:shd w:val="clear" w:color="auto" w:fill="F2F2F2"/>
            <w:hideMark/>
          </w:tcPr>
          <w:p w14:paraId="2E476787" w14:textId="77777777" w:rsidR="008F0F33" w:rsidRPr="0093625A" w:rsidRDefault="008F0F33" w:rsidP="000F59C0">
            <w:pPr>
              <w:spacing w:after="0"/>
              <w:rPr>
                <w:rFonts w:ascii="Calibri" w:hAnsi="Calibri"/>
                <w:b/>
                <w:bCs/>
                <w:lang w:val="en-US"/>
              </w:rPr>
            </w:pPr>
            <w:r w:rsidRPr="0093625A">
              <w:rPr>
                <w:rFonts w:ascii="Calibri" w:hAnsi="Calibri"/>
                <w:bCs/>
                <w:lang w:val="en-US"/>
              </w:rPr>
              <w:t>8</w:t>
            </w:r>
          </w:p>
        </w:tc>
        <w:tc>
          <w:tcPr>
            <w:tcW w:w="1157" w:type="dxa"/>
            <w:shd w:val="clear" w:color="auto" w:fill="F2F2F2"/>
          </w:tcPr>
          <w:p w14:paraId="045B63F0" w14:textId="77777777" w:rsidR="008F0F33" w:rsidRPr="0093625A" w:rsidRDefault="008F0F33" w:rsidP="000F59C0">
            <w:pPr>
              <w:spacing w:after="0"/>
              <w:rPr>
                <w:rFonts w:ascii="Calibri" w:hAnsi="Calibri"/>
                <w:lang w:val="en-US"/>
              </w:rPr>
            </w:pPr>
            <w:r>
              <w:rPr>
                <w:rFonts w:ascii="Calibri" w:hAnsi="Calibri"/>
                <w:lang w:val="en-US"/>
              </w:rPr>
              <w:t>QPSK</w:t>
            </w:r>
          </w:p>
        </w:tc>
        <w:tc>
          <w:tcPr>
            <w:tcW w:w="622" w:type="dxa"/>
            <w:shd w:val="clear" w:color="auto" w:fill="F2F2F2"/>
          </w:tcPr>
          <w:p w14:paraId="4115A303" w14:textId="77777777" w:rsidR="008F0F33" w:rsidRPr="0093625A" w:rsidRDefault="008F0F33" w:rsidP="000F59C0">
            <w:pPr>
              <w:spacing w:after="0"/>
              <w:rPr>
                <w:rFonts w:ascii="Calibri" w:hAnsi="Calibri"/>
                <w:lang w:val="en-US"/>
              </w:rPr>
            </w:pPr>
            <w:r>
              <w:rPr>
                <w:rFonts w:ascii="Calibri" w:hAnsi="Calibri"/>
                <w:lang w:val="en-US"/>
              </w:rPr>
              <w:t>370</w:t>
            </w:r>
          </w:p>
        </w:tc>
        <w:tc>
          <w:tcPr>
            <w:tcW w:w="1096" w:type="dxa"/>
            <w:shd w:val="clear" w:color="auto" w:fill="F2F2F2"/>
          </w:tcPr>
          <w:p w14:paraId="761B8619"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16E1BA1F" w14:textId="77777777" w:rsidTr="000F59C0">
        <w:trPr>
          <w:trHeight w:val="278"/>
          <w:jc w:val="center"/>
        </w:trPr>
        <w:tc>
          <w:tcPr>
            <w:tcW w:w="659" w:type="dxa"/>
            <w:shd w:val="clear" w:color="auto" w:fill="auto"/>
            <w:hideMark/>
          </w:tcPr>
          <w:p w14:paraId="7461D7A4" w14:textId="77777777" w:rsidR="008F0F33" w:rsidRPr="0093625A" w:rsidRDefault="008F0F33" w:rsidP="000F59C0">
            <w:pPr>
              <w:spacing w:after="0"/>
              <w:rPr>
                <w:rFonts w:ascii="Calibri" w:hAnsi="Calibri"/>
                <w:b/>
                <w:bCs/>
                <w:lang w:val="en-US"/>
              </w:rPr>
            </w:pPr>
            <w:r w:rsidRPr="0093625A">
              <w:rPr>
                <w:rFonts w:ascii="Calibri" w:hAnsi="Calibri"/>
                <w:bCs/>
                <w:lang w:val="en-US"/>
              </w:rPr>
              <w:t>9</w:t>
            </w:r>
          </w:p>
        </w:tc>
        <w:tc>
          <w:tcPr>
            <w:tcW w:w="1157" w:type="dxa"/>
            <w:shd w:val="clear" w:color="auto" w:fill="auto"/>
          </w:tcPr>
          <w:p w14:paraId="689AB4FF" w14:textId="77777777" w:rsidR="008F0F33" w:rsidRPr="0093625A" w:rsidRDefault="008F0F33" w:rsidP="000F59C0">
            <w:pPr>
              <w:spacing w:after="0"/>
              <w:rPr>
                <w:rFonts w:ascii="Calibri" w:hAnsi="Calibri"/>
                <w:lang w:val="en-US"/>
              </w:rPr>
            </w:pPr>
            <w:r>
              <w:rPr>
                <w:rFonts w:ascii="Calibri" w:hAnsi="Calibri"/>
                <w:lang w:val="en-US"/>
              </w:rPr>
              <w:t>QPSK</w:t>
            </w:r>
          </w:p>
        </w:tc>
        <w:tc>
          <w:tcPr>
            <w:tcW w:w="622" w:type="dxa"/>
            <w:shd w:val="clear" w:color="auto" w:fill="auto"/>
          </w:tcPr>
          <w:p w14:paraId="121E95BF" w14:textId="77777777" w:rsidR="008F0F33" w:rsidRPr="0093625A" w:rsidRDefault="008F0F33" w:rsidP="000F59C0">
            <w:pPr>
              <w:spacing w:after="0"/>
              <w:rPr>
                <w:rFonts w:ascii="Calibri" w:hAnsi="Calibri"/>
                <w:lang w:val="en-US"/>
              </w:rPr>
            </w:pPr>
            <w:r>
              <w:rPr>
                <w:rFonts w:ascii="Calibri" w:hAnsi="Calibri"/>
                <w:lang w:val="en-US"/>
              </w:rPr>
              <w:t>594</w:t>
            </w:r>
          </w:p>
        </w:tc>
        <w:tc>
          <w:tcPr>
            <w:tcW w:w="1096" w:type="dxa"/>
            <w:shd w:val="clear" w:color="auto" w:fill="auto"/>
          </w:tcPr>
          <w:p w14:paraId="3A638492"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20D7B52A" w14:textId="77777777" w:rsidTr="000F59C0">
        <w:trPr>
          <w:trHeight w:val="278"/>
          <w:jc w:val="center"/>
        </w:trPr>
        <w:tc>
          <w:tcPr>
            <w:tcW w:w="659" w:type="dxa"/>
            <w:shd w:val="clear" w:color="auto" w:fill="F2F2F2"/>
            <w:hideMark/>
          </w:tcPr>
          <w:p w14:paraId="6CADEC02" w14:textId="77777777" w:rsidR="008F0F33" w:rsidRPr="0093625A" w:rsidRDefault="008F0F33" w:rsidP="000F59C0">
            <w:pPr>
              <w:spacing w:after="0"/>
              <w:rPr>
                <w:rFonts w:ascii="Calibri" w:hAnsi="Calibri"/>
                <w:b/>
                <w:bCs/>
                <w:lang w:val="en-US"/>
              </w:rPr>
            </w:pPr>
            <w:r w:rsidRPr="0093625A">
              <w:rPr>
                <w:rFonts w:ascii="Calibri" w:hAnsi="Calibri"/>
                <w:bCs/>
                <w:lang w:val="en-US"/>
              </w:rPr>
              <w:lastRenderedPageBreak/>
              <w:t>10</w:t>
            </w:r>
          </w:p>
        </w:tc>
        <w:tc>
          <w:tcPr>
            <w:tcW w:w="1157" w:type="dxa"/>
            <w:shd w:val="clear" w:color="auto" w:fill="F2F2F2"/>
            <w:hideMark/>
          </w:tcPr>
          <w:p w14:paraId="67440422" w14:textId="77777777" w:rsidR="008F0F33" w:rsidRPr="0093625A" w:rsidRDefault="008F0F33" w:rsidP="000F59C0">
            <w:pPr>
              <w:spacing w:after="0"/>
              <w:rPr>
                <w:rFonts w:ascii="Calibri" w:hAnsi="Calibri"/>
                <w:lang w:val="en-US"/>
              </w:rPr>
            </w:pPr>
            <w:r w:rsidRPr="0093625A">
              <w:rPr>
                <w:rFonts w:ascii="Calibri" w:hAnsi="Calibri"/>
                <w:lang w:val="en-US"/>
              </w:rPr>
              <w:t xml:space="preserve">16QAM </w:t>
            </w:r>
          </w:p>
        </w:tc>
        <w:tc>
          <w:tcPr>
            <w:tcW w:w="622" w:type="dxa"/>
            <w:shd w:val="clear" w:color="auto" w:fill="F2F2F2"/>
          </w:tcPr>
          <w:p w14:paraId="375F6C7C" w14:textId="77777777" w:rsidR="008F0F33" w:rsidRPr="0093625A" w:rsidRDefault="008F0F33" w:rsidP="000F59C0">
            <w:pPr>
              <w:spacing w:after="0"/>
              <w:rPr>
                <w:rFonts w:ascii="Calibri" w:hAnsi="Calibri"/>
                <w:lang w:val="en-US"/>
              </w:rPr>
            </w:pPr>
            <w:r>
              <w:rPr>
                <w:rFonts w:ascii="Calibri" w:hAnsi="Calibri"/>
                <w:lang w:val="en-US"/>
              </w:rPr>
              <w:t>427</w:t>
            </w:r>
          </w:p>
        </w:tc>
        <w:tc>
          <w:tcPr>
            <w:tcW w:w="1096" w:type="dxa"/>
            <w:shd w:val="clear" w:color="auto" w:fill="F2F2F2"/>
          </w:tcPr>
          <w:p w14:paraId="62D1AC9C"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67F16BF7" w14:textId="77777777" w:rsidTr="000F59C0">
        <w:trPr>
          <w:trHeight w:val="278"/>
          <w:jc w:val="center"/>
        </w:trPr>
        <w:tc>
          <w:tcPr>
            <w:tcW w:w="659" w:type="dxa"/>
            <w:shd w:val="clear" w:color="auto" w:fill="auto"/>
            <w:hideMark/>
          </w:tcPr>
          <w:p w14:paraId="0E4DD398" w14:textId="77777777" w:rsidR="008F0F33" w:rsidRPr="0093625A" w:rsidRDefault="008F0F33" w:rsidP="000F59C0">
            <w:pPr>
              <w:spacing w:after="0"/>
              <w:rPr>
                <w:rFonts w:ascii="Calibri" w:hAnsi="Calibri"/>
                <w:b/>
                <w:bCs/>
                <w:lang w:val="en-US"/>
              </w:rPr>
            </w:pPr>
            <w:r w:rsidRPr="0093625A">
              <w:rPr>
                <w:rFonts w:ascii="Calibri" w:hAnsi="Calibri"/>
                <w:bCs/>
                <w:lang w:val="en-US"/>
              </w:rPr>
              <w:t>11</w:t>
            </w:r>
          </w:p>
        </w:tc>
        <w:tc>
          <w:tcPr>
            <w:tcW w:w="1157" w:type="dxa"/>
            <w:shd w:val="clear" w:color="auto" w:fill="auto"/>
            <w:hideMark/>
          </w:tcPr>
          <w:p w14:paraId="5ABB1EB2" w14:textId="77777777" w:rsidR="008F0F33" w:rsidRPr="0093625A" w:rsidRDefault="008F0F33" w:rsidP="000F59C0">
            <w:pPr>
              <w:spacing w:after="0"/>
              <w:rPr>
                <w:rFonts w:ascii="Calibri" w:hAnsi="Calibri"/>
                <w:lang w:val="en-US"/>
              </w:rPr>
            </w:pPr>
            <w:r>
              <w:rPr>
                <w:rFonts w:ascii="Calibri" w:hAnsi="Calibri"/>
                <w:lang w:val="en-US"/>
              </w:rPr>
              <w:t>16</w:t>
            </w:r>
            <w:r w:rsidRPr="0093625A">
              <w:rPr>
                <w:rFonts w:ascii="Calibri" w:hAnsi="Calibri"/>
                <w:lang w:val="en-US"/>
              </w:rPr>
              <w:t>QAM</w:t>
            </w:r>
          </w:p>
        </w:tc>
        <w:tc>
          <w:tcPr>
            <w:tcW w:w="622" w:type="dxa"/>
            <w:shd w:val="clear" w:color="auto" w:fill="auto"/>
          </w:tcPr>
          <w:p w14:paraId="57958082" w14:textId="77777777" w:rsidR="008F0F33" w:rsidRPr="0093625A" w:rsidRDefault="008F0F33" w:rsidP="000F59C0">
            <w:pPr>
              <w:spacing w:after="0"/>
              <w:rPr>
                <w:rFonts w:ascii="Calibri" w:hAnsi="Calibri"/>
                <w:lang w:val="en-US"/>
              </w:rPr>
            </w:pPr>
            <w:r>
              <w:rPr>
                <w:rFonts w:ascii="Calibri" w:hAnsi="Calibri"/>
                <w:lang w:val="en-US"/>
              </w:rPr>
              <w:t>580</w:t>
            </w:r>
          </w:p>
        </w:tc>
        <w:tc>
          <w:tcPr>
            <w:tcW w:w="1096" w:type="dxa"/>
            <w:shd w:val="clear" w:color="auto" w:fill="auto"/>
            <w:hideMark/>
          </w:tcPr>
          <w:p w14:paraId="1D6FE002" w14:textId="77777777" w:rsidR="008F0F33" w:rsidRPr="0093625A" w:rsidRDefault="008F0F33" w:rsidP="000F59C0">
            <w:pPr>
              <w:spacing w:after="0"/>
              <w:rPr>
                <w:rFonts w:ascii="Calibri" w:hAnsi="Calibri"/>
                <w:lang w:val="en-US"/>
              </w:rPr>
            </w:pPr>
            <w:r w:rsidRPr="0093625A">
              <w:rPr>
                <w:rFonts w:ascii="Calibri" w:hAnsi="Calibri"/>
                <w:lang w:val="en-US"/>
              </w:rPr>
              <w:t>1</w:t>
            </w:r>
          </w:p>
        </w:tc>
      </w:tr>
      <w:tr w:rsidR="008F0F33" w:rsidRPr="00F948C9" w14:paraId="58873D75" w14:textId="77777777" w:rsidTr="000F59C0">
        <w:trPr>
          <w:trHeight w:val="278"/>
          <w:jc w:val="center"/>
        </w:trPr>
        <w:tc>
          <w:tcPr>
            <w:tcW w:w="659" w:type="dxa"/>
            <w:shd w:val="clear" w:color="auto" w:fill="F2F2F2"/>
            <w:hideMark/>
          </w:tcPr>
          <w:p w14:paraId="33C7C842" w14:textId="77777777" w:rsidR="008F0F33" w:rsidRPr="0093625A" w:rsidRDefault="008F0F33" w:rsidP="000F59C0">
            <w:pPr>
              <w:spacing w:after="0"/>
              <w:rPr>
                <w:rFonts w:ascii="Calibri" w:hAnsi="Calibri"/>
                <w:b/>
                <w:bCs/>
                <w:lang w:val="en-US"/>
              </w:rPr>
            </w:pPr>
            <w:r w:rsidRPr="0093625A">
              <w:rPr>
                <w:rFonts w:ascii="Calibri" w:hAnsi="Calibri"/>
                <w:bCs/>
                <w:lang w:val="en-US"/>
              </w:rPr>
              <w:t>12</w:t>
            </w:r>
          </w:p>
        </w:tc>
        <w:tc>
          <w:tcPr>
            <w:tcW w:w="1157" w:type="dxa"/>
            <w:shd w:val="clear" w:color="auto" w:fill="F2F2F2"/>
            <w:hideMark/>
          </w:tcPr>
          <w:p w14:paraId="125A6A8A" w14:textId="77777777" w:rsidR="008F0F33" w:rsidRPr="0093625A" w:rsidRDefault="008F0F33" w:rsidP="000F59C0">
            <w:pPr>
              <w:spacing w:after="0"/>
              <w:rPr>
                <w:rFonts w:ascii="Calibri" w:hAnsi="Calibri"/>
                <w:lang w:val="en-US"/>
              </w:rPr>
            </w:pPr>
            <w:r>
              <w:rPr>
                <w:rFonts w:ascii="Calibri" w:hAnsi="Calibri"/>
                <w:lang w:val="en-US"/>
              </w:rPr>
              <w:t>16</w:t>
            </w:r>
            <w:r w:rsidRPr="0093625A">
              <w:rPr>
                <w:rFonts w:ascii="Calibri" w:hAnsi="Calibri"/>
                <w:lang w:val="en-US"/>
              </w:rPr>
              <w:t>QAM</w:t>
            </w:r>
          </w:p>
        </w:tc>
        <w:tc>
          <w:tcPr>
            <w:tcW w:w="622" w:type="dxa"/>
            <w:shd w:val="clear" w:color="auto" w:fill="F2F2F2"/>
          </w:tcPr>
          <w:p w14:paraId="31B5EC74" w14:textId="77777777" w:rsidR="008F0F33" w:rsidRPr="0093625A" w:rsidRDefault="008F0F33" w:rsidP="000F59C0">
            <w:pPr>
              <w:spacing w:after="0"/>
              <w:rPr>
                <w:rFonts w:ascii="Calibri" w:hAnsi="Calibri"/>
                <w:lang w:val="en-US"/>
              </w:rPr>
            </w:pPr>
            <w:r>
              <w:rPr>
                <w:rFonts w:ascii="Calibri" w:hAnsi="Calibri"/>
                <w:lang w:val="en-US"/>
              </w:rPr>
              <w:t>774</w:t>
            </w:r>
          </w:p>
        </w:tc>
        <w:tc>
          <w:tcPr>
            <w:tcW w:w="1096" w:type="dxa"/>
            <w:shd w:val="clear" w:color="auto" w:fill="F2F2F2"/>
            <w:hideMark/>
          </w:tcPr>
          <w:p w14:paraId="2B3CDA16" w14:textId="77777777" w:rsidR="008F0F33" w:rsidRPr="0093625A" w:rsidRDefault="008F0F33" w:rsidP="000F59C0">
            <w:pPr>
              <w:spacing w:after="0"/>
              <w:rPr>
                <w:rFonts w:ascii="Calibri" w:hAnsi="Calibri"/>
                <w:lang w:val="en-US"/>
              </w:rPr>
            </w:pPr>
            <w:r w:rsidRPr="0093625A">
              <w:rPr>
                <w:rFonts w:ascii="Calibri" w:hAnsi="Calibri"/>
                <w:lang w:val="en-US"/>
              </w:rPr>
              <w:t>1</w:t>
            </w:r>
          </w:p>
        </w:tc>
      </w:tr>
      <w:tr w:rsidR="008F0F33" w:rsidRPr="00F948C9" w14:paraId="7252B220" w14:textId="77777777" w:rsidTr="000F59C0">
        <w:trPr>
          <w:trHeight w:val="278"/>
          <w:jc w:val="center"/>
        </w:trPr>
        <w:tc>
          <w:tcPr>
            <w:tcW w:w="659" w:type="dxa"/>
            <w:shd w:val="clear" w:color="auto" w:fill="auto"/>
            <w:hideMark/>
          </w:tcPr>
          <w:p w14:paraId="574D8593" w14:textId="77777777" w:rsidR="008F0F33" w:rsidRPr="0093625A" w:rsidRDefault="008F0F33" w:rsidP="000F59C0">
            <w:pPr>
              <w:spacing w:after="0"/>
              <w:rPr>
                <w:rFonts w:ascii="Calibri" w:hAnsi="Calibri"/>
                <w:b/>
                <w:bCs/>
                <w:lang w:val="en-US"/>
              </w:rPr>
            </w:pPr>
            <w:r w:rsidRPr="0093625A">
              <w:rPr>
                <w:rFonts w:ascii="Calibri" w:hAnsi="Calibri"/>
                <w:bCs/>
                <w:lang w:val="en-US"/>
              </w:rPr>
              <w:t>13</w:t>
            </w:r>
          </w:p>
        </w:tc>
        <w:tc>
          <w:tcPr>
            <w:tcW w:w="1157" w:type="dxa"/>
            <w:shd w:val="clear" w:color="auto" w:fill="auto"/>
            <w:hideMark/>
          </w:tcPr>
          <w:p w14:paraId="540A2A99" w14:textId="77777777" w:rsidR="008F0F33" w:rsidRPr="0093625A" w:rsidRDefault="008F0F33" w:rsidP="000F59C0">
            <w:pPr>
              <w:spacing w:after="0"/>
              <w:rPr>
                <w:rFonts w:ascii="Calibri" w:hAnsi="Calibri"/>
                <w:lang w:val="en-US"/>
              </w:rPr>
            </w:pPr>
            <w:r w:rsidRPr="0093625A">
              <w:rPr>
                <w:rFonts w:ascii="Calibri" w:hAnsi="Calibri"/>
                <w:lang w:val="en-US"/>
              </w:rPr>
              <w:t>64QAM</w:t>
            </w:r>
          </w:p>
        </w:tc>
        <w:tc>
          <w:tcPr>
            <w:tcW w:w="622" w:type="dxa"/>
            <w:shd w:val="clear" w:color="auto" w:fill="auto"/>
          </w:tcPr>
          <w:p w14:paraId="25111363" w14:textId="77777777" w:rsidR="008F0F33" w:rsidRPr="0093625A" w:rsidRDefault="008F0F33" w:rsidP="000F59C0">
            <w:pPr>
              <w:spacing w:after="0"/>
              <w:rPr>
                <w:rFonts w:ascii="Calibri" w:hAnsi="Calibri"/>
                <w:lang w:val="en-US"/>
              </w:rPr>
            </w:pPr>
            <w:r>
              <w:rPr>
                <w:rFonts w:ascii="Calibri" w:hAnsi="Calibri"/>
                <w:lang w:val="en-US"/>
              </w:rPr>
              <w:t>607</w:t>
            </w:r>
          </w:p>
        </w:tc>
        <w:tc>
          <w:tcPr>
            <w:tcW w:w="1096" w:type="dxa"/>
            <w:shd w:val="clear" w:color="auto" w:fill="auto"/>
            <w:hideMark/>
          </w:tcPr>
          <w:p w14:paraId="1B2194B5" w14:textId="77777777" w:rsidR="008F0F33" w:rsidRPr="0093625A" w:rsidRDefault="008F0F33" w:rsidP="000F59C0">
            <w:pPr>
              <w:spacing w:after="0"/>
              <w:rPr>
                <w:rFonts w:ascii="Calibri" w:hAnsi="Calibri"/>
                <w:lang w:val="en-US"/>
              </w:rPr>
            </w:pPr>
            <w:r w:rsidRPr="0093625A">
              <w:rPr>
                <w:rFonts w:ascii="Calibri" w:hAnsi="Calibri"/>
                <w:lang w:val="en-US"/>
              </w:rPr>
              <w:t>1</w:t>
            </w:r>
          </w:p>
        </w:tc>
      </w:tr>
      <w:tr w:rsidR="008F0F33" w:rsidRPr="00F948C9" w14:paraId="2AAF6E3E" w14:textId="77777777" w:rsidTr="000F59C0">
        <w:trPr>
          <w:trHeight w:val="278"/>
          <w:jc w:val="center"/>
        </w:trPr>
        <w:tc>
          <w:tcPr>
            <w:tcW w:w="659" w:type="dxa"/>
            <w:shd w:val="clear" w:color="auto" w:fill="F2F2F2"/>
            <w:hideMark/>
          </w:tcPr>
          <w:p w14:paraId="698875AD" w14:textId="77777777" w:rsidR="008F0F33" w:rsidRPr="0093625A" w:rsidRDefault="008F0F33" w:rsidP="000F59C0">
            <w:pPr>
              <w:spacing w:after="0"/>
              <w:rPr>
                <w:rFonts w:ascii="Calibri" w:hAnsi="Calibri"/>
                <w:b/>
                <w:bCs/>
                <w:lang w:val="en-US"/>
              </w:rPr>
            </w:pPr>
            <w:r w:rsidRPr="0093625A">
              <w:rPr>
                <w:rFonts w:ascii="Calibri" w:hAnsi="Calibri"/>
                <w:bCs/>
                <w:lang w:val="en-US"/>
              </w:rPr>
              <w:t>14</w:t>
            </w:r>
          </w:p>
        </w:tc>
        <w:tc>
          <w:tcPr>
            <w:tcW w:w="1157" w:type="dxa"/>
            <w:shd w:val="clear" w:color="auto" w:fill="F2F2F2"/>
            <w:hideMark/>
          </w:tcPr>
          <w:p w14:paraId="33175806" w14:textId="77777777" w:rsidR="008F0F33" w:rsidRPr="0093625A" w:rsidRDefault="008F0F33" w:rsidP="000F59C0">
            <w:pPr>
              <w:spacing w:after="0"/>
              <w:rPr>
                <w:rFonts w:ascii="Calibri" w:hAnsi="Calibri"/>
                <w:lang w:val="en-US"/>
              </w:rPr>
            </w:pPr>
            <w:r w:rsidRPr="0093625A">
              <w:rPr>
                <w:rFonts w:ascii="Calibri" w:hAnsi="Calibri"/>
                <w:lang w:val="en-US"/>
              </w:rPr>
              <w:t>64QAM</w:t>
            </w:r>
          </w:p>
        </w:tc>
        <w:tc>
          <w:tcPr>
            <w:tcW w:w="622" w:type="dxa"/>
            <w:shd w:val="clear" w:color="auto" w:fill="F2F2F2"/>
          </w:tcPr>
          <w:p w14:paraId="2198A06B" w14:textId="77777777" w:rsidR="008F0F33" w:rsidRPr="0093625A" w:rsidRDefault="008F0F33" w:rsidP="000F59C0">
            <w:pPr>
              <w:spacing w:after="0"/>
              <w:rPr>
                <w:rFonts w:ascii="Calibri" w:hAnsi="Calibri"/>
                <w:lang w:val="en-US"/>
              </w:rPr>
            </w:pPr>
            <w:r>
              <w:rPr>
                <w:rFonts w:ascii="Calibri" w:hAnsi="Calibri"/>
                <w:lang w:val="en-US"/>
              </w:rPr>
              <w:t>768</w:t>
            </w:r>
          </w:p>
        </w:tc>
        <w:tc>
          <w:tcPr>
            <w:tcW w:w="1096" w:type="dxa"/>
            <w:shd w:val="clear" w:color="auto" w:fill="F2F2F2"/>
            <w:hideMark/>
          </w:tcPr>
          <w:p w14:paraId="774EF239" w14:textId="77777777" w:rsidR="008F0F33" w:rsidRPr="0093625A" w:rsidRDefault="008F0F33" w:rsidP="000F59C0">
            <w:pPr>
              <w:spacing w:after="0"/>
              <w:rPr>
                <w:rFonts w:ascii="Calibri" w:hAnsi="Calibri"/>
                <w:lang w:val="en-US"/>
              </w:rPr>
            </w:pPr>
            <w:r w:rsidRPr="0093625A">
              <w:rPr>
                <w:rFonts w:ascii="Calibri" w:hAnsi="Calibri"/>
                <w:lang w:val="en-US"/>
              </w:rPr>
              <w:t>1</w:t>
            </w:r>
          </w:p>
        </w:tc>
      </w:tr>
      <w:tr w:rsidR="008F0F33" w:rsidRPr="00F948C9" w14:paraId="3CB8B8C7" w14:textId="77777777" w:rsidTr="000F59C0">
        <w:trPr>
          <w:trHeight w:val="278"/>
          <w:jc w:val="center"/>
        </w:trPr>
        <w:tc>
          <w:tcPr>
            <w:tcW w:w="659" w:type="dxa"/>
            <w:shd w:val="clear" w:color="auto" w:fill="auto"/>
            <w:hideMark/>
          </w:tcPr>
          <w:p w14:paraId="27250BFA" w14:textId="77777777" w:rsidR="008F0F33" w:rsidRPr="0093625A" w:rsidRDefault="008F0F33" w:rsidP="000F59C0">
            <w:pPr>
              <w:spacing w:after="0"/>
              <w:rPr>
                <w:rFonts w:ascii="Calibri" w:hAnsi="Calibri"/>
                <w:b/>
                <w:bCs/>
                <w:lang w:val="en-US"/>
              </w:rPr>
            </w:pPr>
            <w:r w:rsidRPr="0093625A">
              <w:rPr>
                <w:rFonts w:ascii="Calibri" w:hAnsi="Calibri"/>
                <w:bCs/>
                <w:lang w:val="en-US"/>
              </w:rPr>
              <w:t>15</w:t>
            </w:r>
          </w:p>
        </w:tc>
        <w:tc>
          <w:tcPr>
            <w:tcW w:w="1157" w:type="dxa"/>
            <w:shd w:val="clear" w:color="auto" w:fill="auto"/>
            <w:hideMark/>
          </w:tcPr>
          <w:p w14:paraId="53494C49" w14:textId="77777777" w:rsidR="008F0F33" w:rsidRPr="0093625A" w:rsidRDefault="008F0F33" w:rsidP="000F59C0">
            <w:pPr>
              <w:spacing w:after="0"/>
              <w:rPr>
                <w:rFonts w:ascii="Calibri" w:hAnsi="Calibri"/>
                <w:lang w:val="en-US"/>
              </w:rPr>
            </w:pPr>
            <w:r w:rsidRPr="0093625A">
              <w:rPr>
                <w:rFonts w:ascii="Calibri" w:hAnsi="Calibri"/>
                <w:lang w:val="en-US"/>
              </w:rPr>
              <w:t>64QAM</w:t>
            </w:r>
          </w:p>
        </w:tc>
        <w:tc>
          <w:tcPr>
            <w:tcW w:w="622" w:type="dxa"/>
            <w:shd w:val="clear" w:color="auto" w:fill="auto"/>
          </w:tcPr>
          <w:p w14:paraId="3E007DE3" w14:textId="77777777" w:rsidR="008F0F33" w:rsidRPr="0093625A" w:rsidRDefault="008F0F33" w:rsidP="000F59C0">
            <w:pPr>
              <w:spacing w:after="0"/>
              <w:rPr>
                <w:rFonts w:ascii="Calibri" w:hAnsi="Calibri"/>
                <w:lang w:val="en-US"/>
              </w:rPr>
            </w:pPr>
            <w:r>
              <w:rPr>
                <w:rFonts w:ascii="Calibri" w:hAnsi="Calibri"/>
                <w:lang w:val="en-US"/>
              </w:rPr>
              <w:t>870</w:t>
            </w:r>
          </w:p>
        </w:tc>
        <w:tc>
          <w:tcPr>
            <w:tcW w:w="1096" w:type="dxa"/>
            <w:shd w:val="clear" w:color="auto" w:fill="auto"/>
            <w:hideMark/>
          </w:tcPr>
          <w:p w14:paraId="33EA407D" w14:textId="77777777" w:rsidR="008F0F33" w:rsidRPr="0093625A" w:rsidRDefault="008F0F33" w:rsidP="000F59C0">
            <w:pPr>
              <w:spacing w:after="0"/>
              <w:rPr>
                <w:rFonts w:ascii="Calibri" w:hAnsi="Calibri"/>
                <w:lang w:val="en-US"/>
              </w:rPr>
            </w:pPr>
            <w:r w:rsidRPr="0093625A">
              <w:rPr>
                <w:rFonts w:ascii="Calibri" w:hAnsi="Calibri"/>
                <w:lang w:val="en-US"/>
              </w:rPr>
              <w:t>1</w:t>
            </w:r>
          </w:p>
        </w:tc>
      </w:tr>
    </w:tbl>
    <w:p w14:paraId="77CA8BAA" w14:textId="77777777" w:rsidR="008F0F33" w:rsidRDefault="008F0F33" w:rsidP="001A44AE">
      <w:pPr>
        <w:rPr>
          <w:rFonts w:eastAsia="MS Mincho"/>
        </w:rPr>
      </w:pPr>
    </w:p>
    <w:p w14:paraId="0AC910D0" w14:textId="7F1F3E52" w:rsidR="008F0F33" w:rsidRDefault="008F0F33" w:rsidP="008F0F33">
      <w:pPr>
        <w:rPr>
          <w:noProof/>
        </w:rPr>
      </w:pPr>
      <w:r w:rsidRPr="000D238E">
        <w:rPr>
          <w:noProof/>
        </w:rPr>
        <w:drawing>
          <wp:inline distT="0" distB="0" distL="0" distR="0" wp14:anchorId="024777BC" wp14:editId="5F66A044">
            <wp:extent cx="6118860" cy="3825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860" cy="3825240"/>
                    </a:xfrm>
                    <a:prstGeom prst="rect">
                      <a:avLst/>
                    </a:prstGeom>
                    <a:noFill/>
                    <a:ln>
                      <a:noFill/>
                    </a:ln>
                  </pic:spPr>
                </pic:pic>
              </a:graphicData>
            </a:graphic>
          </wp:inline>
        </w:drawing>
      </w:r>
    </w:p>
    <w:p w14:paraId="5E96A0CD" w14:textId="77777777" w:rsidR="008F0F33" w:rsidRDefault="008F0F33" w:rsidP="008F0F33">
      <w:pPr>
        <w:pStyle w:val="Caption"/>
        <w:jc w:val="center"/>
      </w:pPr>
      <w:bookmarkStart w:id="20" w:name="_Ref494503992"/>
      <w:r>
        <w:t xml:space="preserve">Figure </w:t>
      </w:r>
      <w:fldSimple w:instr=" SEQ Figure \* ARABIC ">
        <w:r w:rsidR="000E3ED9">
          <w:rPr>
            <w:noProof/>
          </w:rPr>
          <w:t>3</w:t>
        </w:r>
      </w:fldSimple>
      <w:bookmarkEnd w:id="20"/>
      <w:r>
        <w:t xml:space="preserve"> – BLER performance of evenly spaced CQI formats spanning all of CE Mode A</w:t>
      </w:r>
    </w:p>
    <w:p w14:paraId="305CDE96" w14:textId="77777777" w:rsidR="008F0F33" w:rsidRDefault="008F0F33" w:rsidP="001A44AE">
      <w:pPr>
        <w:rPr>
          <w:rFonts w:eastAsia="MS Mincho"/>
        </w:rPr>
      </w:pPr>
    </w:p>
    <w:p w14:paraId="36EB1C2B" w14:textId="16BEC91F" w:rsidR="000D6EEE" w:rsidRDefault="000D6EEE" w:rsidP="000D6EEE">
      <w:pPr>
        <w:pStyle w:val="Heading2"/>
      </w:pPr>
      <w:bookmarkStart w:id="21" w:name="_Ref498739690"/>
      <w:bookmarkStart w:id="22" w:name="_Ref498739685"/>
      <w:r>
        <w:t>A.3</w:t>
      </w:r>
      <w:r>
        <w:tab/>
        <w:t>Option B CQI table with lower granularity at low CQI indexes</w:t>
      </w:r>
    </w:p>
    <w:p w14:paraId="306670F4" w14:textId="0131431C" w:rsidR="000D6EEE" w:rsidRDefault="000D6EEE" w:rsidP="000D6EEE">
      <w:pPr>
        <w:rPr>
          <w:rFonts w:eastAsia="MS Mincho"/>
        </w:rPr>
      </w:pPr>
      <w:r>
        <w:rPr>
          <w:rFonts w:eastAsia="MS Mincho"/>
        </w:rPr>
        <w:fldChar w:fldCharType="begin"/>
      </w:r>
      <w:r>
        <w:rPr>
          <w:rFonts w:eastAsia="MS Mincho"/>
        </w:rPr>
        <w:instrText xml:space="preserve"> REF _Ref506557442 \h </w:instrText>
      </w:r>
      <w:r>
        <w:rPr>
          <w:rFonts w:eastAsia="MS Mincho"/>
        </w:rPr>
      </w:r>
      <w:r>
        <w:rPr>
          <w:rFonts w:eastAsia="MS Mincho"/>
        </w:rPr>
        <w:fldChar w:fldCharType="separate"/>
      </w:r>
      <w:r>
        <w:t xml:space="preserve">Table </w:t>
      </w:r>
      <w:r>
        <w:rPr>
          <w:noProof/>
        </w:rPr>
        <w:t>3</w:t>
      </w:r>
      <w:r>
        <w:rPr>
          <w:rFonts w:eastAsia="MS Mincho"/>
        </w:rPr>
        <w:fldChar w:fldCharType="end"/>
      </w:r>
      <w:r>
        <w:rPr>
          <w:rFonts w:eastAsia="MS Mincho"/>
        </w:rPr>
        <w:t xml:space="preserve"> is an</w:t>
      </w:r>
      <w:r>
        <w:t xml:space="preserve"> “Option B” CQI table, </w:t>
      </w:r>
      <w:r>
        <w:rPr>
          <w:rFonts w:eastAsia="MS Mincho"/>
        </w:rPr>
        <w:t>with lower granularity at low CQI indexes, as proposed in [2] and is copied below in</w:t>
      </w:r>
      <w:r w:rsidR="00AA012B">
        <w:rPr>
          <w:rFonts w:eastAsia="MS Mincho"/>
        </w:rPr>
        <w:t xml:space="preserve"> </w:t>
      </w:r>
      <w:r w:rsidR="00AA012B">
        <w:rPr>
          <w:rFonts w:eastAsia="MS Mincho"/>
        </w:rPr>
        <w:fldChar w:fldCharType="begin"/>
      </w:r>
      <w:r w:rsidR="00AA012B">
        <w:rPr>
          <w:rFonts w:eastAsia="MS Mincho"/>
        </w:rPr>
        <w:instrText xml:space="preserve"> REF _Ref506557442 \h </w:instrText>
      </w:r>
      <w:r w:rsidR="00AA012B">
        <w:rPr>
          <w:rFonts w:eastAsia="MS Mincho"/>
        </w:rPr>
      </w:r>
      <w:r w:rsidR="00AA012B">
        <w:rPr>
          <w:rFonts w:eastAsia="MS Mincho"/>
        </w:rPr>
        <w:fldChar w:fldCharType="separate"/>
      </w:r>
      <w:r w:rsidR="00AA012B">
        <w:t xml:space="preserve">Table </w:t>
      </w:r>
      <w:r w:rsidR="00AA012B">
        <w:rPr>
          <w:noProof/>
        </w:rPr>
        <w:t>3</w:t>
      </w:r>
      <w:r w:rsidR="00AA012B">
        <w:rPr>
          <w:rFonts w:eastAsia="MS Mincho"/>
        </w:rPr>
        <w:fldChar w:fldCharType="end"/>
      </w:r>
      <w:r>
        <w:rPr>
          <w:rFonts w:eastAsia="MS Mincho"/>
        </w:rPr>
        <w:t xml:space="preserve">. This CQI table has an applicability from QPSK with 32 repetitions up to high rate 64QAM formats. The performance of the CQI formats of this table is shown in </w:t>
      </w:r>
      <w:r w:rsidR="00250CE3">
        <w:rPr>
          <w:rFonts w:eastAsia="MS Mincho"/>
        </w:rPr>
        <w:fldChar w:fldCharType="begin"/>
      </w:r>
      <w:r w:rsidR="00250CE3">
        <w:rPr>
          <w:rFonts w:eastAsia="MS Mincho"/>
        </w:rPr>
        <w:instrText xml:space="preserve"> REF _Ref498739717 \h </w:instrText>
      </w:r>
      <w:r w:rsidR="00250CE3">
        <w:rPr>
          <w:rFonts w:eastAsia="MS Mincho"/>
        </w:rPr>
      </w:r>
      <w:r w:rsidR="00250CE3">
        <w:rPr>
          <w:rFonts w:eastAsia="MS Mincho"/>
        </w:rPr>
        <w:fldChar w:fldCharType="separate"/>
      </w:r>
      <w:r w:rsidR="00250CE3">
        <w:t xml:space="preserve">Figure </w:t>
      </w:r>
      <w:r w:rsidR="00250CE3">
        <w:rPr>
          <w:noProof/>
        </w:rPr>
        <w:t>4</w:t>
      </w:r>
      <w:r w:rsidR="00250CE3">
        <w:rPr>
          <w:rFonts w:eastAsia="MS Mincho"/>
        </w:rPr>
        <w:fldChar w:fldCharType="end"/>
      </w:r>
      <w:r>
        <w:rPr>
          <w:rFonts w:eastAsia="MS Mincho"/>
        </w:rPr>
        <w:t>.</w:t>
      </w:r>
    </w:p>
    <w:p w14:paraId="644E4DF1" w14:textId="77777777" w:rsidR="000D6EEE" w:rsidRPr="000D6EEE" w:rsidRDefault="000D6EEE" w:rsidP="000D6EEE"/>
    <w:p w14:paraId="01CDE9D0" w14:textId="77777777" w:rsidR="008F0F33" w:rsidRDefault="008F0F33" w:rsidP="008F0F33">
      <w:pPr>
        <w:pStyle w:val="Caption"/>
        <w:jc w:val="center"/>
        <w:rPr>
          <w:rFonts w:eastAsia="MS Mincho"/>
        </w:rPr>
      </w:pPr>
      <w:bookmarkStart w:id="23" w:name="_Ref506557442"/>
      <w:r>
        <w:t xml:space="preserve">Table </w:t>
      </w:r>
      <w:fldSimple w:instr=" SEQ Table \* ARABIC ">
        <w:r w:rsidR="002961E4">
          <w:rPr>
            <w:noProof/>
          </w:rPr>
          <w:t>4</w:t>
        </w:r>
      </w:fldSimple>
      <w:bookmarkEnd w:id="21"/>
      <w:bookmarkEnd w:id="23"/>
      <w:r>
        <w:t xml:space="preserve"> – CQI table with wider SNR spacing for low CQI indexes</w:t>
      </w:r>
      <w:bookmarkEnd w:id="22"/>
    </w:p>
    <w:tbl>
      <w:tblPr>
        <w:tblW w:w="353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03"/>
        <w:gridCol w:w="1251"/>
        <w:gridCol w:w="663"/>
        <w:gridCol w:w="1177"/>
      </w:tblGrid>
      <w:tr w:rsidR="008F0F33" w:rsidRPr="00F948C9" w14:paraId="2B0D7F68" w14:textId="77777777" w:rsidTr="000F59C0">
        <w:trPr>
          <w:trHeight w:val="522"/>
          <w:jc w:val="center"/>
        </w:trPr>
        <w:tc>
          <w:tcPr>
            <w:tcW w:w="659" w:type="dxa"/>
            <w:shd w:val="clear" w:color="auto" w:fill="auto"/>
            <w:hideMark/>
          </w:tcPr>
          <w:p w14:paraId="538F8C5B" w14:textId="77777777" w:rsidR="008F0F33" w:rsidRPr="0093625A" w:rsidRDefault="008F0F33" w:rsidP="000F59C0">
            <w:pPr>
              <w:spacing w:after="0"/>
              <w:rPr>
                <w:rFonts w:ascii="Calibri" w:hAnsi="Calibri"/>
                <w:b/>
                <w:bCs/>
                <w:lang w:val="en-US"/>
              </w:rPr>
            </w:pPr>
            <w:r w:rsidRPr="0093625A">
              <w:rPr>
                <w:rFonts w:ascii="Calibri" w:hAnsi="Calibri"/>
                <w:bCs/>
                <w:lang w:val="en-US"/>
              </w:rPr>
              <w:t>CQI index</w:t>
            </w:r>
          </w:p>
        </w:tc>
        <w:tc>
          <w:tcPr>
            <w:tcW w:w="1157" w:type="dxa"/>
            <w:tcBorders>
              <w:bottom w:val="single" w:sz="4" w:space="0" w:color="BFBFBF"/>
            </w:tcBorders>
            <w:shd w:val="clear" w:color="auto" w:fill="auto"/>
            <w:hideMark/>
          </w:tcPr>
          <w:p w14:paraId="450856F4" w14:textId="77777777" w:rsidR="008F0F33" w:rsidRPr="0093625A" w:rsidRDefault="008F0F33" w:rsidP="000F59C0">
            <w:pPr>
              <w:spacing w:after="0"/>
              <w:rPr>
                <w:rFonts w:ascii="Calibri" w:hAnsi="Calibri"/>
                <w:b/>
                <w:bCs/>
                <w:lang w:val="en-US"/>
              </w:rPr>
            </w:pPr>
            <w:r w:rsidRPr="0093625A">
              <w:rPr>
                <w:rFonts w:ascii="Calibri" w:hAnsi="Calibri"/>
                <w:bCs/>
                <w:lang w:val="en-US"/>
              </w:rPr>
              <w:t>modulation</w:t>
            </w:r>
          </w:p>
        </w:tc>
        <w:tc>
          <w:tcPr>
            <w:tcW w:w="622" w:type="dxa"/>
            <w:tcBorders>
              <w:bottom w:val="single" w:sz="4" w:space="0" w:color="BFBFBF"/>
            </w:tcBorders>
            <w:shd w:val="clear" w:color="auto" w:fill="auto"/>
            <w:hideMark/>
          </w:tcPr>
          <w:p w14:paraId="6BFC9B97" w14:textId="77777777" w:rsidR="008F0F33" w:rsidRPr="0093625A" w:rsidRDefault="008F0F33" w:rsidP="000F59C0">
            <w:pPr>
              <w:spacing w:after="0"/>
              <w:rPr>
                <w:rFonts w:ascii="Calibri" w:hAnsi="Calibri"/>
                <w:b/>
                <w:bCs/>
                <w:lang w:val="en-US"/>
              </w:rPr>
            </w:pPr>
            <w:r w:rsidRPr="0093625A">
              <w:rPr>
                <w:rFonts w:ascii="Calibri" w:hAnsi="Calibri"/>
                <w:bCs/>
                <w:lang w:val="en-US"/>
              </w:rPr>
              <w:t xml:space="preserve">code rate x 1024 </w:t>
            </w:r>
          </w:p>
        </w:tc>
        <w:tc>
          <w:tcPr>
            <w:tcW w:w="1096" w:type="dxa"/>
            <w:tcBorders>
              <w:bottom w:val="single" w:sz="4" w:space="0" w:color="BFBFBF"/>
            </w:tcBorders>
            <w:shd w:val="clear" w:color="auto" w:fill="auto"/>
            <w:hideMark/>
          </w:tcPr>
          <w:p w14:paraId="54E9DE99" w14:textId="77777777" w:rsidR="008F0F33" w:rsidRPr="0093625A" w:rsidRDefault="008F0F33" w:rsidP="000F59C0">
            <w:pPr>
              <w:spacing w:after="0"/>
              <w:rPr>
                <w:rFonts w:ascii="Calibri" w:hAnsi="Calibri"/>
                <w:b/>
                <w:bCs/>
                <w:lang w:val="en-US"/>
              </w:rPr>
            </w:pPr>
            <w:r>
              <w:rPr>
                <w:rFonts w:ascii="Calibri" w:hAnsi="Calibri"/>
                <w:b/>
                <w:lang w:val="en-US"/>
              </w:rPr>
              <w:t>Repetition</w:t>
            </w:r>
          </w:p>
        </w:tc>
      </w:tr>
      <w:tr w:rsidR="008F0F33" w:rsidRPr="00F948C9" w14:paraId="027BEF61" w14:textId="77777777" w:rsidTr="000F59C0">
        <w:trPr>
          <w:trHeight w:val="278"/>
          <w:jc w:val="center"/>
        </w:trPr>
        <w:tc>
          <w:tcPr>
            <w:tcW w:w="659" w:type="dxa"/>
            <w:shd w:val="clear" w:color="auto" w:fill="auto"/>
          </w:tcPr>
          <w:p w14:paraId="3FDD7ADE" w14:textId="77777777" w:rsidR="008F0F33" w:rsidRPr="0093625A" w:rsidRDefault="008F0F33" w:rsidP="000F59C0">
            <w:pPr>
              <w:spacing w:after="0"/>
              <w:rPr>
                <w:rFonts w:ascii="Calibri" w:hAnsi="Calibri"/>
                <w:bCs/>
                <w:lang w:val="en-US"/>
              </w:rPr>
            </w:pPr>
            <w:r>
              <w:rPr>
                <w:rFonts w:ascii="Calibri" w:hAnsi="Calibri"/>
                <w:bCs/>
                <w:lang w:val="en-US"/>
              </w:rPr>
              <w:t>0</w:t>
            </w:r>
          </w:p>
        </w:tc>
        <w:tc>
          <w:tcPr>
            <w:tcW w:w="2875" w:type="dxa"/>
            <w:gridSpan w:val="3"/>
            <w:shd w:val="clear" w:color="auto" w:fill="D9D9D9"/>
          </w:tcPr>
          <w:p w14:paraId="2EBF786E" w14:textId="77777777" w:rsidR="008F0F33" w:rsidRDefault="008F0F33" w:rsidP="000F59C0">
            <w:pPr>
              <w:spacing w:after="0"/>
              <w:rPr>
                <w:rFonts w:ascii="Calibri" w:hAnsi="Calibri"/>
                <w:lang w:val="en-US"/>
              </w:rPr>
            </w:pPr>
            <w:r>
              <w:rPr>
                <w:rFonts w:ascii="Calibri" w:hAnsi="Calibri"/>
                <w:lang w:val="en-US"/>
              </w:rPr>
              <w:t>Out of range</w:t>
            </w:r>
          </w:p>
        </w:tc>
      </w:tr>
      <w:tr w:rsidR="008F0F33" w:rsidRPr="00F948C9" w14:paraId="09E42143" w14:textId="77777777" w:rsidTr="000F59C0">
        <w:trPr>
          <w:trHeight w:val="278"/>
          <w:jc w:val="center"/>
        </w:trPr>
        <w:tc>
          <w:tcPr>
            <w:tcW w:w="659" w:type="dxa"/>
            <w:shd w:val="clear" w:color="auto" w:fill="auto"/>
            <w:hideMark/>
          </w:tcPr>
          <w:p w14:paraId="679B006D" w14:textId="77777777" w:rsidR="008F0F33" w:rsidRPr="0093625A" w:rsidRDefault="008F0F33" w:rsidP="000F59C0">
            <w:pPr>
              <w:spacing w:after="0"/>
              <w:rPr>
                <w:rFonts w:ascii="Calibri" w:hAnsi="Calibri"/>
                <w:b/>
                <w:bCs/>
                <w:lang w:val="en-US"/>
              </w:rPr>
            </w:pPr>
            <w:r w:rsidRPr="0093625A">
              <w:rPr>
                <w:rFonts w:ascii="Calibri" w:hAnsi="Calibri"/>
                <w:bCs/>
                <w:lang w:val="en-US"/>
              </w:rPr>
              <w:lastRenderedPageBreak/>
              <w:t>1</w:t>
            </w:r>
          </w:p>
        </w:tc>
        <w:tc>
          <w:tcPr>
            <w:tcW w:w="1157" w:type="dxa"/>
            <w:shd w:val="clear" w:color="auto" w:fill="auto"/>
            <w:hideMark/>
          </w:tcPr>
          <w:p w14:paraId="406C4B8A"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159AB3DE" w14:textId="77777777" w:rsidR="008F0F33" w:rsidRPr="0093625A" w:rsidRDefault="008F0F33" w:rsidP="000F59C0">
            <w:pPr>
              <w:spacing w:after="0"/>
              <w:rPr>
                <w:rFonts w:ascii="Calibri" w:hAnsi="Calibri"/>
                <w:lang w:val="en-US"/>
              </w:rPr>
            </w:pPr>
            <w:r>
              <w:rPr>
                <w:rFonts w:ascii="Calibri" w:hAnsi="Calibri"/>
                <w:lang w:val="en-US"/>
              </w:rPr>
              <w:t>56</w:t>
            </w:r>
          </w:p>
        </w:tc>
        <w:tc>
          <w:tcPr>
            <w:tcW w:w="1096" w:type="dxa"/>
            <w:shd w:val="clear" w:color="auto" w:fill="auto"/>
          </w:tcPr>
          <w:p w14:paraId="6AF3111B" w14:textId="77777777" w:rsidR="008F0F33" w:rsidRPr="0093625A" w:rsidRDefault="008F0F33" w:rsidP="000F59C0">
            <w:pPr>
              <w:spacing w:after="0"/>
              <w:rPr>
                <w:rFonts w:ascii="Calibri" w:hAnsi="Calibri"/>
                <w:lang w:val="en-US"/>
              </w:rPr>
            </w:pPr>
            <w:r>
              <w:rPr>
                <w:rFonts w:ascii="Calibri" w:hAnsi="Calibri"/>
                <w:lang w:val="en-US"/>
              </w:rPr>
              <w:t>32</w:t>
            </w:r>
          </w:p>
        </w:tc>
      </w:tr>
      <w:tr w:rsidR="008F0F33" w:rsidRPr="00F948C9" w14:paraId="092DC62F" w14:textId="77777777" w:rsidTr="000F59C0">
        <w:trPr>
          <w:trHeight w:val="278"/>
          <w:jc w:val="center"/>
        </w:trPr>
        <w:tc>
          <w:tcPr>
            <w:tcW w:w="659" w:type="dxa"/>
            <w:shd w:val="clear" w:color="auto" w:fill="F2F2F2"/>
            <w:hideMark/>
          </w:tcPr>
          <w:p w14:paraId="0FDCC2E9" w14:textId="77777777" w:rsidR="008F0F33" w:rsidRPr="0093625A" w:rsidRDefault="008F0F33" w:rsidP="000F59C0">
            <w:pPr>
              <w:spacing w:after="0"/>
              <w:rPr>
                <w:rFonts w:ascii="Calibri" w:hAnsi="Calibri"/>
                <w:b/>
                <w:bCs/>
                <w:lang w:val="en-US"/>
              </w:rPr>
            </w:pPr>
            <w:r w:rsidRPr="0093625A">
              <w:rPr>
                <w:rFonts w:ascii="Calibri" w:hAnsi="Calibri"/>
                <w:bCs/>
                <w:lang w:val="en-US"/>
              </w:rPr>
              <w:t>2</w:t>
            </w:r>
          </w:p>
        </w:tc>
        <w:tc>
          <w:tcPr>
            <w:tcW w:w="1157" w:type="dxa"/>
            <w:shd w:val="clear" w:color="auto" w:fill="F2F2F2"/>
            <w:hideMark/>
          </w:tcPr>
          <w:p w14:paraId="232E27A2"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F2F2F2"/>
          </w:tcPr>
          <w:p w14:paraId="3CB3342A" w14:textId="77777777" w:rsidR="008F0F33" w:rsidRPr="0093625A" w:rsidRDefault="008F0F33" w:rsidP="000F59C0">
            <w:pPr>
              <w:spacing w:after="0"/>
              <w:rPr>
                <w:rFonts w:ascii="Calibri" w:hAnsi="Calibri"/>
                <w:lang w:val="en-US"/>
              </w:rPr>
            </w:pPr>
            <w:r>
              <w:rPr>
                <w:rFonts w:ascii="Calibri" w:hAnsi="Calibri"/>
                <w:lang w:val="en-US"/>
              </w:rPr>
              <w:t>207</w:t>
            </w:r>
          </w:p>
        </w:tc>
        <w:tc>
          <w:tcPr>
            <w:tcW w:w="1096" w:type="dxa"/>
            <w:shd w:val="clear" w:color="auto" w:fill="F2F2F2"/>
          </w:tcPr>
          <w:p w14:paraId="41E4FF95" w14:textId="77777777" w:rsidR="008F0F33" w:rsidRPr="0093625A" w:rsidRDefault="008F0F33" w:rsidP="000F59C0">
            <w:pPr>
              <w:spacing w:after="0"/>
              <w:rPr>
                <w:rFonts w:ascii="Calibri" w:hAnsi="Calibri"/>
                <w:lang w:val="en-US"/>
              </w:rPr>
            </w:pPr>
            <w:r>
              <w:rPr>
                <w:rFonts w:ascii="Calibri" w:hAnsi="Calibri"/>
                <w:lang w:val="en-US"/>
              </w:rPr>
              <w:t>16</w:t>
            </w:r>
          </w:p>
        </w:tc>
      </w:tr>
      <w:tr w:rsidR="008F0F33" w:rsidRPr="00F948C9" w14:paraId="4946E812" w14:textId="77777777" w:rsidTr="000F59C0">
        <w:trPr>
          <w:trHeight w:val="278"/>
          <w:jc w:val="center"/>
        </w:trPr>
        <w:tc>
          <w:tcPr>
            <w:tcW w:w="659" w:type="dxa"/>
            <w:shd w:val="clear" w:color="auto" w:fill="auto"/>
            <w:hideMark/>
          </w:tcPr>
          <w:p w14:paraId="3C189E64" w14:textId="77777777" w:rsidR="008F0F33" w:rsidRPr="0093625A" w:rsidRDefault="008F0F33" w:rsidP="000F59C0">
            <w:pPr>
              <w:spacing w:after="0"/>
              <w:rPr>
                <w:rFonts w:ascii="Calibri" w:hAnsi="Calibri"/>
                <w:b/>
                <w:bCs/>
                <w:lang w:val="en-US"/>
              </w:rPr>
            </w:pPr>
            <w:r w:rsidRPr="0093625A">
              <w:rPr>
                <w:rFonts w:ascii="Calibri" w:hAnsi="Calibri"/>
                <w:bCs/>
                <w:lang w:val="en-US"/>
              </w:rPr>
              <w:t>3</w:t>
            </w:r>
          </w:p>
        </w:tc>
        <w:tc>
          <w:tcPr>
            <w:tcW w:w="1157" w:type="dxa"/>
            <w:shd w:val="clear" w:color="auto" w:fill="auto"/>
            <w:hideMark/>
          </w:tcPr>
          <w:p w14:paraId="17812757"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50CEF33F" w14:textId="77777777" w:rsidR="008F0F33" w:rsidRPr="0093625A" w:rsidRDefault="008F0F33" w:rsidP="000F59C0">
            <w:pPr>
              <w:spacing w:after="0"/>
              <w:rPr>
                <w:rFonts w:ascii="Calibri" w:hAnsi="Calibri"/>
                <w:lang w:val="en-US"/>
              </w:rPr>
            </w:pPr>
            <w:r>
              <w:rPr>
                <w:rFonts w:ascii="Calibri" w:hAnsi="Calibri"/>
                <w:lang w:val="en-US"/>
              </w:rPr>
              <w:t>266</w:t>
            </w:r>
          </w:p>
        </w:tc>
        <w:tc>
          <w:tcPr>
            <w:tcW w:w="1096" w:type="dxa"/>
            <w:shd w:val="clear" w:color="auto" w:fill="auto"/>
          </w:tcPr>
          <w:p w14:paraId="2E568C08" w14:textId="77777777" w:rsidR="008F0F33" w:rsidRPr="0093625A" w:rsidRDefault="008F0F33" w:rsidP="000F59C0">
            <w:pPr>
              <w:spacing w:after="0"/>
              <w:rPr>
                <w:rFonts w:ascii="Calibri" w:hAnsi="Calibri"/>
                <w:lang w:val="en-US"/>
              </w:rPr>
            </w:pPr>
            <w:r>
              <w:rPr>
                <w:rFonts w:ascii="Calibri" w:hAnsi="Calibri"/>
                <w:lang w:val="en-US"/>
              </w:rPr>
              <w:t>4</w:t>
            </w:r>
          </w:p>
        </w:tc>
      </w:tr>
      <w:tr w:rsidR="008F0F33" w:rsidRPr="00F948C9" w14:paraId="6C2757AB" w14:textId="77777777" w:rsidTr="000F59C0">
        <w:trPr>
          <w:trHeight w:val="278"/>
          <w:jc w:val="center"/>
        </w:trPr>
        <w:tc>
          <w:tcPr>
            <w:tcW w:w="659" w:type="dxa"/>
            <w:shd w:val="clear" w:color="auto" w:fill="F2F2F2"/>
            <w:hideMark/>
          </w:tcPr>
          <w:p w14:paraId="4041DA39" w14:textId="77777777" w:rsidR="008F0F33" w:rsidRPr="0093625A" w:rsidRDefault="008F0F33" w:rsidP="000F59C0">
            <w:pPr>
              <w:spacing w:after="0"/>
              <w:rPr>
                <w:rFonts w:ascii="Calibri" w:hAnsi="Calibri"/>
                <w:b/>
                <w:bCs/>
                <w:lang w:val="en-US"/>
              </w:rPr>
            </w:pPr>
            <w:r w:rsidRPr="0093625A">
              <w:rPr>
                <w:rFonts w:ascii="Calibri" w:hAnsi="Calibri"/>
                <w:bCs/>
                <w:lang w:val="en-US"/>
              </w:rPr>
              <w:t>4</w:t>
            </w:r>
          </w:p>
        </w:tc>
        <w:tc>
          <w:tcPr>
            <w:tcW w:w="1157" w:type="dxa"/>
            <w:shd w:val="clear" w:color="auto" w:fill="F2F2F2"/>
            <w:hideMark/>
          </w:tcPr>
          <w:p w14:paraId="395D94D3" w14:textId="77777777" w:rsidR="008F0F33" w:rsidRPr="0093625A" w:rsidRDefault="008F0F33" w:rsidP="000F59C0">
            <w:pPr>
              <w:spacing w:after="0"/>
              <w:rPr>
                <w:rFonts w:ascii="Calibri" w:hAnsi="Calibri"/>
                <w:lang w:val="en-US"/>
              </w:rPr>
            </w:pPr>
            <w:r w:rsidRPr="0093625A">
              <w:rPr>
                <w:rFonts w:ascii="Calibri" w:hAnsi="Calibri"/>
                <w:lang w:val="en-US"/>
              </w:rPr>
              <w:t>QPSK</w:t>
            </w:r>
          </w:p>
        </w:tc>
        <w:tc>
          <w:tcPr>
            <w:tcW w:w="622" w:type="dxa"/>
            <w:shd w:val="clear" w:color="auto" w:fill="F2F2F2"/>
          </w:tcPr>
          <w:p w14:paraId="56232D81" w14:textId="77777777" w:rsidR="008F0F33" w:rsidRPr="0093625A" w:rsidRDefault="008F0F33" w:rsidP="000F59C0">
            <w:pPr>
              <w:spacing w:after="0"/>
              <w:rPr>
                <w:rFonts w:ascii="Calibri" w:hAnsi="Calibri"/>
                <w:lang w:val="en-US"/>
              </w:rPr>
            </w:pPr>
            <w:r>
              <w:rPr>
                <w:rFonts w:ascii="Calibri" w:hAnsi="Calibri"/>
                <w:lang w:val="en-US"/>
              </w:rPr>
              <w:t>195</w:t>
            </w:r>
          </w:p>
        </w:tc>
        <w:tc>
          <w:tcPr>
            <w:tcW w:w="1096" w:type="dxa"/>
            <w:shd w:val="clear" w:color="auto" w:fill="F2F2F2"/>
          </w:tcPr>
          <w:p w14:paraId="1E959950" w14:textId="77777777" w:rsidR="008F0F33" w:rsidRPr="0093625A" w:rsidRDefault="008F0F33" w:rsidP="000F59C0">
            <w:pPr>
              <w:spacing w:after="0"/>
              <w:rPr>
                <w:rFonts w:ascii="Calibri" w:hAnsi="Calibri"/>
                <w:lang w:val="en-US"/>
              </w:rPr>
            </w:pPr>
            <w:r>
              <w:rPr>
                <w:rFonts w:ascii="Calibri" w:hAnsi="Calibri"/>
                <w:lang w:val="en-US"/>
              </w:rPr>
              <w:t>2</w:t>
            </w:r>
          </w:p>
        </w:tc>
      </w:tr>
      <w:tr w:rsidR="008F0F33" w:rsidRPr="00F948C9" w14:paraId="133FED20" w14:textId="77777777" w:rsidTr="000F59C0">
        <w:trPr>
          <w:trHeight w:val="278"/>
          <w:jc w:val="center"/>
        </w:trPr>
        <w:tc>
          <w:tcPr>
            <w:tcW w:w="659" w:type="dxa"/>
            <w:shd w:val="clear" w:color="auto" w:fill="auto"/>
            <w:hideMark/>
          </w:tcPr>
          <w:p w14:paraId="3C5B3182" w14:textId="77777777" w:rsidR="008F0F33" w:rsidRPr="0093625A" w:rsidRDefault="008F0F33" w:rsidP="000F59C0">
            <w:pPr>
              <w:spacing w:after="0"/>
              <w:rPr>
                <w:rFonts w:ascii="Calibri" w:hAnsi="Calibri"/>
                <w:b/>
                <w:bCs/>
                <w:lang w:val="en-US"/>
              </w:rPr>
            </w:pPr>
            <w:r w:rsidRPr="0093625A">
              <w:rPr>
                <w:rFonts w:ascii="Calibri" w:hAnsi="Calibri"/>
                <w:bCs/>
                <w:lang w:val="en-US"/>
              </w:rPr>
              <w:t>5</w:t>
            </w:r>
          </w:p>
        </w:tc>
        <w:tc>
          <w:tcPr>
            <w:tcW w:w="1157" w:type="dxa"/>
            <w:shd w:val="clear" w:color="auto" w:fill="auto"/>
            <w:hideMark/>
          </w:tcPr>
          <w:p w14:paraId="118721C5"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0827385E" w14:textId="77777777" w:rsidR="008F0F33" w:rsidRPr="0093625A" w:rsidRDefault="008F0F33" w:rsidP="000F59C0">
            <w:pPr>
              <w:spacing w:after="0"/>
              <w:rPr>
                <w:rFonts w:ascii="Calibri" w:hAnsi="Calibri"/>
                <w:lang w:val="en-US"/>
              </w:rPr>
            </w:pPr>
            <w:r>
              <w:rPr>
                <w:rFonts w:ascii="Calibri" w:hAnsi="Calibri"/>
                <w:lang w:val="en-US"/>
              </w:rPr>
              <w:t>142</w:t>
            </w:r>
          </w:p>
        </w:tc>
        <w:tc>
          <w:tcPr>
            <w:tcW w:w="1096" w:type="dxa"/>
            <w:shd w:val="clear" w:color="auto" w:fill="auto"/>
          </w:tcPr>
          <w:p w14:paraId="63AA31A8"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7E3AF1EC" w14:textId="77777777" w:rsidTr="000F59C0">
        <w:trPr>
          <w:trHeight w:val="278"/>
          <w:jc w:val="center"/>
        </w:trPr>
        <w:tc>
          <w:tcPr>
            <w:tcW w:w="659" w:type="dxa"/>
            <w:shd w:val="clear" w:color="auto" w:fill="F2F2F2"/>
            <w:hideMark/>
          </w:tcPr>
          <w:p w14:paraId="1678981B" w14:textId="77777777" w:rsidR="008F0F33" w:rsidRPr="0093625A" w:rsidRDefault="008F0F33" w:rsidP="000F59C0">
            <w:pPr>
              <w:spacing w:after="0"/>
              <w:rPr>
                <w:rFonts w:ascii="Calibri" w:hAnsi="Calibri"/>
                <w:b/>
                <w:bCs/>
                <w:lang w:val="en-US"/>
              </w:rPr>
            </w:pPr>
            <w:r w:rsidRPr="0093625A">
              <w:rPr>
                <w:rFonts w:ascii="Calibri" w:hAnsi="Calibri"/>
                <w:bCs/>
                <w:lang w:val="en-US"/>
              </w:rPr>
              <w:t>6</w:t>
            </w:r>
          </w:p>
        </w:tc>
        <w:tc>
          <w:tcPr>
            <w:tcW w:w="1157" w:type="dxa"/>
            <w:shd w:val="clear" w:color="auto" w:fill="F2F2F2"/>
            <w:hideMark/>
          </w:tcPr>
          <w:p w14:paraId="2B6FEF1E" w14:textId="77777777" w:rsidR="008F0F33" w:rsidRPr="0093625A" w:rsidRDefault="008F0F33" w:rsidP="000F59C0">
            <w:pPr>
              <w:spacing w:after="0"/>
              <w:rPr>
                <w:rFonts w:ascii="Calibri" w:hAnsi="Calibri"/>
                <w:lang w:val="en-US"/>
              </w:rPr>
            </w:pPr>
            <w:r w:rsidRPr="0093625A">
              <w:rPr>
                <w:rFonts w:ascii="Calibri" w:hAnsi="Calibri"/>
                <w:lang w:val="en-US"/>
              </w:rPr>
              <w:t>QPSK</w:t>
            </w:r>
          </w:p>
        </w:tc>
        <w:tc>
          <w:tcPr>
            <w:tcW w:w="622" w:type="dxa"/>
            <w:shd w:val="clear" w:color="auto" w:fill="F2F2F2"/>
          </w:tcPr>
          <w:p w14:paraId="00352B4B" w14:textId="77777777" w:rsidR="008F0F33" w:rsidRPr="0093625A" w:rsidRDefault="008F0F33" w:rsidP="000F59C0">
            <w:pPr>
              <w:spacing w:after="0"/>
              <w:rPr>
                <w:rFonts w:ascii="Calibri" w:hAnsi="Calibri"/>
                <w:lang w:val="en-US"/>
              </w:rPr>
            </w:pPr>
            <w:r>
              <w:rPr>
                <w:rFonts w:ascii="Calibri" w:hAnsi="Calibri"/>
                <w:lang w:val="en-US"/>
              </w:rPr>
              <w:t>266</w:t>
            </w:r>
          </w:p>
        </w:tc>
        <w:tc>
          <w:tcPr>
            <w:tcW w:w="1096" w:type="dxa"/>
            <w:shd w:val="clear" w:color="auto" w:fill="F2F2F2"/>
          </w:tcPr>
          <w:p w14:paraId="12CA841C"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0306BEA2" w14:textId="77777777" w:rsidTr="000F59C0">
        <w:trPr>
          <w:trHeight w:val="278"/>
          <w:jc w:val="center"/>
        </w:trPr>
        <w:tc>
          <w:tcPr>
            <w:tcW w:w="659" w:type="dxa"/>
            <w:shd w:val="clear" w:color="auto" w:fill="auto"/>
            <w:hideMark/>
          </w:tcPr>
          <w:p w14:paraId="365FEB72" w14:textId="77777777" w:rsidR="008F0F33" w:rsidRPr="0093625A" w:rsidRDefault="008F0F33" w:rsidP="000F59C0">
            <w:pPr>
              <w:spacing w:after="0"/>
              <w:rPr>
                <w:rFonts w:ascii="Calibri" w:hAnsi="Calibri"/>
                <w:b/>
                <w:bCs/>
                <w:lang w:val="en-US"/>
              </w:rPr>
            </w:pPr>
            <w:r w:rsidRPr="0093625A">
              <w:rPr>
                <w:rFonts w:ascii="Calibri" w:hAnsi="Calibri"/>
                <w:bCs/>
                <w:lang w:val="en-US"/>
              </w:rPr>
              <w:t>7</w:t>
            </w:r>
          </w:p>
        </w:tc>
        <w:tc>
          <w:tcPr>
            <w:tcW w:w="1157" w:type="dxa"/>
            <w:shd w:val="clear" w:color="auto" w:fill="auto"/>
            <w:hideMark/>
          </w:tcPr>
          <w:p w14:paraId="18D83215" w14:textId="77777777" w:rsidR="008F0F33" w:rsidRPr="0093625A" w:rsidRDefault="008F0F33" w:rsidP="000F59C0">
            <w:pPr>
              <w:spacing w:after="0"/>
              <w:rPr>
                <w:rFonts w:ascii="Calibri" w:hAnsi="Calibri"/>
                <w:lang w:val="en-US"/>
              </w:rPr>
            </w:pPr>
            <w:r w:rsidRPr="0093625A">
              <w:rPr>
                <w:rFonts w:ascii="Calibri" w:hAnsi="Calibri"/>
                <w:lang w:val="en-US"/>
              </w:rPr>
              <w:t xml:space="preserve">QPSK </w:t>
            </w:r>
          </w:p>
        </w:tc>
        <w:tc>
          <w:tcPr>
            <w:tcW w:w="622" w:type="dxa"/>
            <w:shd w:val="clear" w:color="auto" w:fill="auto"/>
          </w:tcPr>
          <w:p w14:paraId="390615EA" w14:textId="77777777" w:rsidR="008F0F33" w:rsidRPr="0093625A" w:rsidRDefault="008F0F33" w:rsidP="000F59C0">
            <w:pPr>
              <w:spacing w:after="0"/>
              <w:rPr>
                <w:rFonts w:ascii="Calibri" w:hAnsi="Calibri"/>
                <w:lang w:val="en-US"/>
              </w:rPr>
            </w:pPr>
            <w:r>
              <w:rPr>
                <w:rFonts w:ascii="Calibri" w:hAnsi="Calibri"/>
                <w:lang w:val="en-US"/>
              </w:rPr>
              <w:t>453</w:t>
            </w:r>
          </w:p>
        </w:tc>
        <w:tc>
          <w:tcPr>
            <w:tcW w:w="1096" w:type="dxa"/>
            <w:shd w:val="clear" w:color="auto" w:fill="auto"/>
          </w:tcPr>
          <w:p w14:paraId="39837405"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19B34BC2" w14:textId="77777777" w:rsidTr="000F59C0">
        <w:trPr>
          <w:trHeight w:val="278"/>
          <w:jc w:val="center"/>
        </w:trPr>
        <w:tc>
          <w:tcPr>
            <w:tcW w:w="659" w:type="dxa"/>
            <w:shd w:val="clear" w:color="auto" w:fill="F2F2F2"/>
            <w:hideMark/>
          </w:tcPr>
          <w:p w14:paraId="34CC0606" w14:textId="77777777" w:rsidR="008F0F33" w:rsidRPr="0093625A" w:rsidRDefault="008F0F33" w:rsidP="000F59C0">
            <w:pPr>
              <w:spacing w:after="0"/>
              <w:rPr>
                <w:rFonts w:ascii="Calibri" w:hAnsi="Calibri"/>
                <w:b/>
                <w:bCs/>
                <w:lang w:val="en-US"/>
              </w:rPr>
            </w:pPr>
            <w:r w:rsidRPr="0093625A">
              <w:rPr>
                <w:rFonts w:ascii="Calibri" w:hAnsi="Calibri"/>
                <w:bCs/>
                <w:lang w:val="en-US"/>
              </w:rPr>
              <w:t>8</w:t>
            </w:r>
          </w:p>
        </w:tc>
        <w:tc>
          <w:tcPr>
            <w:tcW w:w="1157" w:type="dxa"/>
            <w:shd w:val="clear" w:color="auto" w:fill="F2F2F2"/>
          </w:tcPr>
          <w:p w14:paraId="120FDE5D" w14:textId="77777777" w:rsidR="008F0F33" w:rsidRPr="0093625A" w:rsidRDefault="008F0F33" w:rsidP="000F59C0">
            <w:pPr>
              <w:spacing w:after="0"/>
              <w:rPr>
                <w:rFonts w:ascii="Calibri" w:hAnsi="Calibri"/>
                <w:lang w:val="en-US"/>
              </w:rPr>
            </w:pPr>
            <w:r>
              <w:rPr>
                <w:rFonts w:ascii="Calibri" w:hAnsi="Calibri"/>
                <w:lang w:val="en-US"/>
              </w:rPr>
              <w:t>QPSK</w:t>
            </w:r>
          </w:p>
        </w:tc>
        <w:tc>
          <w:tcPr>
            <w:tcW w:w="622" w:type="dxa"/>
            <w:shd w:val="clear" w:color="auto" w:fill="F2F2F2"/>
          </w:tcPr>
          <w:p w14:paraId="05D25986" w14:textId="77777777" w:rsidR="008F0F33" w:rsidRPr="0093625A" w:rsidRDefault="008F0F33" w:rsidP="000F59C0">
            <w:pPr>
              <w:spacing w:after="0"/>
              <w:rPr>
                <w:rFonts w:ascii="Calibri" w:hAnsi="Calibri"/>
                <w:lang w:val="en-US"/>
              </w:rPr>
            </w:pPr>
            <w:r>
              <w:rPr>
                <w:rFonts w:ascii="Calibri" w:hAnsi="Calibri"/>
                <w:lang w:val="en-US"/>
              </w:rPr>
              <w:t>637</w:t>
            </w:r>
          </w:p>
        </w:tc>
        <w:tc>
          <w:tcPr>
            <w:tcW w:w="1096" w:type="dxa"/>
            <w:shd w:val="clear" w:color="auto" w:fill="F2F2F2"/>
          </w:tcPr>
          <w:p w14:paraId="71C124F2"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42D71FF4" w14:textId="77777777" w:rsidTr="000F59C0">
        <w:trPr>
          <w:trHeight w:val="278"/>
          <w:jc w:val="center"/>
        </w:trPr>
        <w:tc>
          <w:tcPr>
            <w:tcW w:w="659" w:type="dxa"/>
            <w:shd w:val="clear" w:color="auto" w:fill="auto"/>
            <w:hideMark/>
          </w:tcPr>
          <w:p w14:paraId="0E6DFE10" w14:textId="77777777" w:rsidR="008F0F33" w:rsidRPr="0093625A" w:rsidRDefault="008F0F33" w:rsidP="000F59C0">
            <w:pPr>
              <w:spacing w:after="0"/>
              <w:rPr>
                <w:rFonts w:ascii="Calibri" w:hAnsi="Calibri"/>
                <w:b/>
                <w:bCs/>
                <w:lang w:val="en-US"/>
              </w:rPr>
            </w:pPr>
            <w:r w:rsidRPr="0093625A">
              <w:rPr>
                <w:rFonts w:ascii="Calibri" w:hAnsi="Calibri"/>
                <w:bCs/>
                <w:lang w:val="en-US"/>
              </w:rPr>
              <w:t>9</w:t>
            </w:r>
          </w:p>
        </w:tc>
        <w:tc>
          <w:tcPr>
            <w:tcW w:w="1157" w:type="dxa"/>
            <w:shd w:val="clear" w:color="auto" w:fill="auto"/>
          </w:tcPr>
          <w:p w14:paraId="2CB86236" w14:textId="77777777" w:rsidR="008F0F33" w:rsidRPr="0093625A" w:rsidRDefault="008F0F33" w:rsidP="000F59C0">
            <w:pPr>
              <w:spacing w:after="0"/>
              <w:rPr>
                <w:rFonts w:ascii="Calibri" w:hAnsi="Calibri"/>
                <w:lang w:val="en-US"/>
              </w:rPr>
            </w:pPr>
            <w:r>
              <w:rPr>
                <w:rFonts w:ascii="Calibri" w:hAnsi="Calibri"/>
                <w:lang w:val="en-US"/>
              </w:rPr>
              <w:t>16QAM</w:t>
            </w:r>
          </w:p>
        </w:tc>
        <w:tc>
          <w:tcPr>
            <w:tcW w:w="622" w:type="dxa"/>
            <w:shd w:val="clear" w:color="auto" w:fill="auto"/>
          </w:tcPr>
          <w:p w14:paraId="389C8683" w14:textId="77777777" w:rsidR="008F0F33" w:rsidRPr="0093625A" w:rsidRDefault="008F0F33" w:rsidP="000F59C0">
            <w:pPr>
              <w:spacing w:after="0"/>
              <w:rPr>
                <w:rFonts w:ascii="Calibri" w:hAnsi="Calibri"/>
                <w:lang w:val="en-US"/>
              </w:rPr>
            </w:pPr>
            <w:r>
              <w:rPr>
                <w:rFonts w:ascii="Calibri" w:hAnsi="Calibri"/>
                <w:lang w:val="en-US"/>
              </w:rPr>
              <w:t>423</w:t>
            </w:r>
          </w:p>
        </w:tc>
        <w:tc>
          <w:tcPr>
            <w:tcW w:w="1096" w:type="dxa"/>
            <w:shd w:val="clear" w:color="auto" w:fill="auto"/>
          </w:tcPr>
          <w:p w14:paraId="67E121B6"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6B462414" w14:textId="77777777" w:rsidTr="000F59C0">
        <w:trPr>
          <w:trHeight w:val="278"/>
          <w:jc w:val="center"/>
        </w:trPr>
        <w:tc>
          <w:tcPr>
            <w:tcW w:w="659" w:type="dxa"/>
            <w:shd w:val="clear" w:color="auto" w:fill="F2F2F2"/>
            <w:hideMark/>
          </w:tcPr>
          <w:p w14:paraId="51F1AF80" w14:textId="77777777" w:rsidR="008F0F33" w:rsidRPr="0093625A" w:rsidRDefault="008F0F33" w:rsidP="000F59C0">
            <w:pPr>
              <w:spacing w:after="0"/>
              <w:rPr>
                <w:rFonts w:ascii="Calibri" w:hAnsi="Calibri"/>
                <w:b/>
                <w:bCs/>
                <w:lang w:val="en-US"/>
              </w:rPr>
            </w:pPr>
            <w:r w:rsidRPr="0093625A">
              <w:rPr>
                <w:rFonts w:ascii="Calibri" w:hAnsi="Calibri"/>
                <w:bCs/>
                <w:lang w:val="en-US"/>
              </w:rPr>
              <w:t>10</w:t>
            </w:r>
          </w:p>
        </w:tc>
        <w:tc>
          <w:tcPr>
            <w:tcW w:w="1157" w:type="dxa"/>
            <w:shd w:val="clear" w:color="auto" w:fill="F2F2F2"/>
            <w:hideMark/>
          </w:tcPr>
          <w:p w14:paraId="3FE6B5DD" w14:textId="77777777" w:rsidR="008F0F33" w:rsidRPr="0093625A" w:rsidRDefault="008F0F33" w:rsidP="000F59C0">
            <w:pPr>
              <w:spacing w:after="0"/>
              <w:rPr>
                <w:rFonts w:ascii="Calibri" w:hAnsi="Calibri"/>
                <w:lang w:val="en-US"/>
              </w:rPr>
            </w:pPr>
            <w:r w:rsidRPr="0093625A">
              <w:rPr>
                <w:rFonts w:ascii="Calibri" w:hAnsi="Calibri"/>
                <w:lang w:val="en-US"/>
              </w:rPr>
              <w:t xml:space="preserve">16QAM </w:t>
            </w:r>
          </w:p>
        </w:tc>
        <w:tc>
          <w:tcPr>
            <w:tcW w:w="622" w:type="dxa"/>
            <w:shd w:val="clear" w:color="auto" w:fill="F2F2F2"/>
          </w:tcPr>
          <w:p w14:paraId="10DBBC80" w14:textId="77777777" w:rsidR="008F0F33" w:rsidRPr="0093625A" w:rsidRDefault="008F0F33" w:rsidP="000F59C0">
            <w:pPr>
              <w:spacing w:after="0"/>
              <w:rPr>
                <w:rFonts w:ascii="Calibri" w:hAnsi="Calibri"/>
                <w:lang w:val="en-US"/>
              </w:rPr>
            </w:pPr>
            <w:r>
              <w:rPr>
                <w:rFonts w:ascii="Calibri" w:hAnsi="Calibri"/>
                <w:lang w:val="en-US"/>
              </w:rPr>
              <w:t>557</w:t>
            </w:r>
          </w:p>
        </w:tc>
        <w:tc>
          <w:tcPr>
            <w:tcW w:w="1096" w:type="dxa"/>
            <w:shd w:val="clear" w:color="auto" w:fill="F2F2F2"/>
          </w:tcPr>
          <w:p w14:paraId="58DB2C7A" w14:textId="77777777" w:rsidR="008F0F33" w:rsidRPr="0093625A" w:rsidRDefault="008F0F33" w:rsidP="000F59C0">
            <w:pPr>
              <w:spacing w:after="0"/>
              <w:rPr>
                <w:rFonts w:ascii="Calibri" w:hAnsi="Calibri"/>
                <w:lang w:val="en-US"/>
              </w:rPr>
            </w:pPr>
            <w:r>
              <w:rPr>
                <w:rFonts w:ascii="Calibri" w:hAnsi="Calibri"/>
                <w:lang w:val="en-US"/>
              </w:rPr>
              <w:t>1</w:t>
            </w:r>
          </w:p>
        </w:tc>
      </w:tr>
      <w:tr w:rsidR="008F0F33" w:rsidRPr="00F948C9" w14:paraId="5D6B5CAA" w14:textId="77777777" w:rsidTr="000F59C0">
        <w:trPr>
          <w:trHeight w:val="278"/>
          <w:jc w:val="center"/>
        </w:trPr>
        <w:tc>
          <w:tcPr>
            <w:tcW w:w="659" w:type="dxa"/>
            <w:shd w:val="clear" w:color="auto" w:fill="auto"/>
            <w:hideMark/>
          </w:tcPr>
          <w:p w14:paraId="7CE2F259" w14:textId="77777777" w:rsidR="008F0F33" w:rsidRPr="0093625A" w:rsidRDefault="008F0F33" w:rsidP="000F59C0">
            <w:pPr>
              <w:spacing w:after="0"/>
              <w:rPr>
                <w:rFonts w:ascii="Calibri" w:hAnsi="Calibri"/>
                <w:b/>
                <w:bCs/>
                <w:lang w:val="en-US"/>
              </w:rPr>
            </w:pPr>
            <w:r w:rsidRPr="0093625A">
              <w:rPr>
                <w:rFonts w:ascii="Calibri" w:hAnsi="Calibri"/>
                <w:bCs/>
                <w:lang w:val="en-US"/>
              </w:rPr>
              <w:t>11</w:t>
            </w:r>
          </w:p>
        </w:tc>
        <w:tc>
          <w:tcPr>
            <w:tcW w:w="1157" w:type="dxa"/>
            <w:shd w:val="clear" w:color="auto" w:fill="auto"/>
            <w:hideMark/>
          </w:tcPr>
          <w:p w14:paraId="29782D81" w14:textId="77777777" w:rsidR="008F0F33" w:rsidRPr="0093625A" w:rsidRDefault="008F0F33" w:rsidP="000F59C0">
            <w:pPr>
              <w:spacing w:after="0"/>
              <w:rPr>
                <w:rFonts w:ascii="Calibri" w:hAnsi="Calibri"/>
                <w:lang w:val="en-US"/>
              </w:rPr>
            </w:pPr>
            <w:r>
              <w:rPr>
                <w:rFonts w:ascii="Calibri" w:hAnsi="Calibri"/>
                <w:lang w:val="en-US"/>
              </w:rPr>
              <w:t>16</w:t>
            </w:r>
            <w:r w:rsidRPr="0093625A">
              <w:rPr>
                <w:rFonts w:ascii="Calibri" w:hAnsi="Calibri"/>
                <w:lang w:val="en-US"/>
              </w:rPr>
              <w:t>QAM</w:t>
            </w:r>
          </w:p>
        </w:tc>
        <w:tc>
          <w:tcPr>
            <w:tcW w:w="622" w:type="dxa"/>
            <w:shd w:val="clear" w:color="auto" w:fill="auto"/>
          </w:tcPr>
          <w:p w14:paraId="02767A5F" w14:textId="77777777" w:rsidR="008F0F33" w:rsidRPr="0093625A" w:rsidRDefault="008F0F33" w:rsidP="000F59C0">
            <w:pPr>
              <w:spacing w:after="0"/>
              <w:rPr>
                <w:rFonts w:ascii="Calibri" w:hAnsi="Calibri"/>
                <w:lang w:val="en-US"/>
              </w:rPr>
            </w:pPr>
            <w:r>
              <w:rPr>
                <w:rFonts w:ascii="Calibri" w:hAnsi="Calibri"/>
                <w:lang w:val="en-US"/>
              </w:rPr>
              <w:t>696</w:t>
            </w:r>
          </w:p>
        </w:tc>
        <w:tc>
          <w:tcPr>
            <w:tcW w:w="1096" w:type="dxa"/>
            <w:shd w:val="clear" w:color="auto" w:fill="auto"/>
            <w:hideMark/>
          </w:tcPr>
          <w:p w14:paraId="16412D16" w14:textId="77777777" w:rsidR="008F0F33" w:rsidRPr="0093625A" w:rsidRDefault="008F0F33" w:rsidP="000F59C0">
            <w:pPr>
              <w:spacing w:after="0"/>
              <w:rPr>
                <w:rFonts w:ascii="Calibri" w:hAnsi="Calibri"/>
                <w:lang w:val="en-US"/>
              </w:rPr>
            </w:pPr>
            <w:r w:rsidRPr="0093625A">
              <w:rPr>
                <w:rFonts w:ascii="Calibri" w:hAnsi="Calibri"/>
                <w:lang w:val="en-US"/>
              </w:rPr>
              <w:t>1</w:t>
            </w:r>
          </w:p>
        </w:tc>
      </w:tr>
      <w:tr w:rsidR="008F0F33" w:rsidRPr="00F948C9" w14:paraId="1188C504" w14:textId="77777777" w:rsidTr="000F59C0">
        <w:trPr>
          <w:trHeight w:val="278"/>
          <w:jc w:val="center"/>
        </w:trPr>
        <w:tc>
          <w:tcPr>
            <w:tcW w:w="659" w:type="dxa"/>
            <w:shd w:val="clear" w:color="auto" w:fill="F2F2F2"/>
            <w:hideMark/>
          </w:tcPr>
          <w:p w14:paraId="7ACED506" w14:textId="77777777" w:rsidR="008F0F33" w:rsidRPr="0093625A" w:rsidRDefault="008F0F33" w:rsidP="000F59C0">
            <w:pPr>
              <w:spacing w:after="0"/>
              <w:rPr>
                <w:rFonts w:ascii="Calibri" w:hAnsi="Calibri"/>
                <w:b/>
                <w:bCs/>
                <w:lang w:val="en-US"/>
              </w:rPr>
            </w:pPr>
            <w:r w:rsidRPr="0093625A">
              <w:rPr>
                <w:rFonts w:ascii="Calibri" w:hAnsi="Calibri"/>
                <w:bCs/>
                <w:lang w:val="en-US"/>
              </w:rPr>
              <w:t>12</w:t>
            </w:r>
          </w:p>
        </w:tc>
        <w:tc>
          <w:tcPr>
            <w:tcW w:w="1157" w:type="dxa"/>
            <w:shd w:val="clear" w:color="auto" w:fill="F2F2F2"/>
            <w:hideMark/>
          </w:tcPr>
          <w:p w14:paraId="6BCF3D44" w14:textId="77777777" w:rsidR="008F0F33" w:rsidRPr="0093625A" w:rsidRDefault="008F0F33" w:rsidP="000F59C0">
            <w:pPr>
              <w:spacing w:after="0"/>
              <w:rPr>
                <w:rFonts w:ascii="Calibri" w:hAnsi="Calibri"/>
                <w:lang w:val="en-US"/>
              </w:rPr>
            </w:pPr>
            <w:r>
              <w:rPr>
                <w:rFonts w:ascii="Calibri" w:hAnsi="Calibri"/>
                <w:lang w:val="en-US"/>
              </w:rPr>
              <w:t>16</w:t>
            </w:r>
            <w:r w:rsidRPr="0093625A">
              <w:rPr>
                <w:rFonts w:ascii="Calibri" w:hAnsi="Calibri"/>
                <w:lang w:val="en-US"/>
              </w:rPr>
              <w:t>QAM</w:t>
            </w:r>
          </w:p>
        </w:tc>
        <w:tc>
          <w:tcPr>
            <w:tcW w:w="622" w:type="dxa"/>
            <w:shd w:val="clear" w:color="auto" w:fill="F2F2F2"/>
          </w:tcPr>
          <w:p w14:paraId="086E3DBC" w14:textId="77777777" w:rsidR="008F0F33" w:rsidRPr="0093625A" w:rsidRDefault="008F0F33" w:rsidP="000F59C0">
            <w:pPr>
              <w:spacing w:after="0"/>
              <w:rPr>
                <w:rFonts w:ascii="Calibri" w:hAnsi="Calibri"/>
                <w:lang w:val="en-US"/>
              </w:rPr>
            </w:pPr>
            <w:r>
              <w:rPr>
                <w:rFonts w:ascii="Calibri" w:hAnsi="Calibri"/>
                <w:lang w:val="en-US"/>
              </w:rPr>
              <w:t>845</w:t>
            </w:r>
          </w:p>
        </w:tc>
        <w:tc>
          <w:tcPr>
            <w:tcW w:w="1096" w:type="dxa"/>
            <w:shd w:val="clear" w:color="auto" w:fill="F2F2F2"/>
            <w:hideMark/>
          </w:tcPr>
          <w:p w14:paraId="08431BA9" w14:textId="77777777" w:rsidR="008F0F33" w:rsidRPr="0093625A" w:rsidRDefault="008F0F33" w:rsidP="000F59C0">
            <w:pPr>
              <w:spacing w:after="0"/>
              <w:rPr>
                <w:rFonts w:ascii="Calibri" w:hAnsi="Calibri"/>
                <w:lang w:val="en-US"/>
              </w:rPr>
            </w:pPr>
            <w:r w:rsidRPr="0093625A">
              <w:rPr>
                <w:rFonts w:ascii="Calibri" w:hAnsi="Calibri"/>
                <w:lang w:val="en-US"/>
              </w:rPr>
              <w:t>1</w:t>
            </w:r>
          </w:p>
        </w:tc>
      </w:tr>
      <w:tr w:rsidR="008F0F33" w:rsidRPr="00F948C9" w14:paraId="70CAEA81" w14:textId="77777777" w:rsidTr="000F59C0">
        <w:trPr>
          <w:trHeight w:val="278"/>
          <w:jc w:val="center"/>
        </w:trPr>
        <w:tc>
          <w:tcPr>
            <w:tcW w:w="659" w:type="dxa"/>
            <w:shd w:val="clear" w:color="auto" w:fill="auto"/>
            <w:hideMark/>
          </w:tcPr>
          <w:p w14:paraId="46FADAC8" w14:textId="77777777" w:rsidR="008F0F33" w:rsidRPr="0093625A" w:rsidRDefault="008F0F33" w:rsidP="000F59C0">
            <w:pPr>
              <w:spacing w:after="0"/>
              <w:rPr>
                <w:rFonts w:ascii="Calibri" w:hAnsi="Calibri"/>
                <w:b/>
                <w:bCs/>
                <w:lang w:val="en-US"/>
              </w:rPr>
            </w:pPr>
            <w:r w:rsidRPr="0093625A">
              <w:rPr>
                <w:rFonts w:ascii="Calibri" w:hAnsi="Calibri"/>
                <w:bCs/>
                <w:lang w:val="en-US"/>
              </w:rPr>
              <w:t>13</w:t>
            </w:r>
          </w:p>
        </w:tc>
        <w:tc>
          <w:tcPr>
            <w:tcW w:w="1157" w:type="dxa"/>
            <w:shd w:val="clear" w:color="auto" w:fill="auto"/>
            <w:hideMark/>
          </w:tcPr>
          <w:p w14:paraId="20A80A91" w14:textId="77777777" w:rsidR="008F0F33" w:rsidRPr="0093625A" w:rsidRDefault="008F0F33" w:rsidP="000F59C0">
            <w:pPr>
              <w:spacing w:after="0"/>
              <w:rPr>
                <w:rFonts w:ascii="Calibri" w:hAnsi="Calibri"/>
                <w:lang w:val="en-US"/>
              </w:rPr>
            </w:pPr>
            <w:r w:rsidRPr="0093625A">
              <w:rPr>
                <w:rFonts w:ascii="Calibri" w:hAnsi="Calibri"/>
                <w:lang w:val="en-US"/>
              </w:rPr>
              <w:t>64QAM</w:t>
            </w:r>
          </w:p>
        </w:tc>
        <w:tc>
          <w:tcPr>
            <w:tcW w:w="622" w:type="dxa"/>
            <w:shd w:val="clear" w:color="auto" w:fill="auto"/>
          </w:tcPr>
          <w:p w14:paraId="69AA2355" w14:textId="77777777" w:rsidR="008F0F33" w:rsidRPr="0093625A" w:rsidRDefault="008F0F33" w:rsidP="000F59C0">
            <w:pPr>
              <w:spacing w:after="0"/>
              <w:rPr>
                <w:rFonts w:ascii="Calibri" w:hAnsi="Calibri"/>
                <w:lang w:val="en-US"/>
              </w:rPr>
            </w:pPr>
            <w:r>
              <w:rPr>
                <w:rFonts w:ascii="Calibri" w:hAnsi="Calibri"/>
                <w:lang w:val="en-US"/>
              </w:rPr>
              <w:t>651</w:t>
            </w:r>
          </w:p>
        </w:tc>
        <w:tc>
          <w:tcPr>
            <w:tcW w:w="1096" w:type="dxa"/>
            <w:shd w:val="clear" w:color="auto" w:fill="auto"/>
            <w:hideMark/>
          </w:tcPr>
          <w:p w14:paraId="3F1A58BC" w14:textId="77777777" w:rsidR="008F0F33" w:rsidRPr="0093625A" w:rsidRDefault="008F0F33" w:rsidP="000F59C0">
            <w:pPr>
              <w:spacing w:after="0"/>
              <w:rPr>
                <w:rFonts w:ascii="Calibri" w:hAnsi="Calibri"/>
                <w:lang w:val="en-US"/>
              </w:rPr>
            </w:pPr>
            <w:r w:rsidRPr="0093625A">
              <w:rPr>
                <w:rFonts w:ascii="Calibri" w:hAnsi="Calibri"/>
                <w:lang w:val="en-US"/>
              </w:rPr>
              <w:t>1</w:t>
            </w:r>
          </w:p>
        </w:tc>
      </w:tr>
      <w:tr w:rsidR="008F0F33" w:rsidRPr="00F948C9" w14:paraId="620C75EB" w14:textId="77777777" w:rsidTr="000F59C0">
        <w:trPr>
          <w:trHeight w:val="278"/>
          <w:jc w:val="center"/>
        </w:trPr>
        <w:tc>
          <w:tcPr>
            <w:tcW w:w="659" w:type="dxa"/>
            <w:shd w:val="clear" w:color="auto" w:fill="F2F2F2"/>
            <w:hideMark/>
          </w:tcPr>
          <w:p w14:paraId="33933845" w14:textId="77777777" w:rsidR="008F0F33" w:rsidRPr="0093625A" w:rsidRDefault="008F0F33" w:rsidP="000F59C0">
            <w:pPr>
              <w:spacing w:after="0"/>
              <w:rPr>
                <w:rFonts w:ascii="Calibri" w:hAnsi="Calibri"/>
                <w:b/>
                <w:bCs/>
                <w:lang w:val="en-US"/>
              </w:rPr>
            </w:pPr>
            <w:r w:rsidRPr="0093625A">
              <w:rPr>
                <w:rFonts w:ascii="Calibri" w:hAnsi="Calibri"/>
                <w:bCs/>
                <w:lang w:val="en-US"/>
              </w:rPr>
              <w:t>14</w:t>
            </w:r>
          </w:p>
        </w:tc>
        <w:tc>
          <w:tcPr>
            <w:tcW w:w="1157" w:type="dxa"/>
            <w:shd w:val="clear" w:color="auto" w:fill="F2F2F2"/>
            <w:hideMark/>
          </w:tcPr>
          <w:p w14:paraId="31E28E00" w14:textId="77777777" w:rsidR="008F0F33" w:rsidRPr="0093625A" w:rsidRDefault="008F0F33" w:rsidP="000F59C0">
            <w:pPr>
              <w:spacing w:after="0"/>
              <w:rPr>
                <w:rFonts w:ascii="Calibri" w:hAnsi="Calibri"/>
                <w:lang w:val="en-US"/>
              </w:rPr>
            </w:pPr>
            <w:r w:rsidRPr="0093625A">
              <w:rPr>
                <w:rFonts w:ascii="Calibri" w:hAnsi="Calibri"/>
                <w:lang w:val="en-US"/>
              </w:rPr>
              <w:t>64QAM</w:t>
            </w:r>
          </w:p>
        </w:tc>
        <w:tc>
          <w:tcPr>
            <w:tcW w:w="622" w:type="dxa"/>
            <w:shd w:val="clear" w:color="auto" w:fill="F2F2F2"/>
          </w:tcPr>
          <w:p w14:paraId="5B6E7528" w14:textId="77777777" w:rsidR="008F0F33" w:rsidRPr="0093625A" w:rsidRDefault="008F0F33" w:rsidP="000F59C0">
            <w:pPr>
              <w:spacing w:after="0"/>
              <w:rPr>
                <w:rFonts w:ascii="Calibri" w:hAnsi="Calibri"/>
                <w:lang w:val="en-US"/>
              </w:rPr>
            </w:pPr>
            <w:r>
              <w:rPr>
                <w:rFonts w:ascii="Calibri" w:hAnsi="Calibri"/>
                <w:lang w:val="en-US"/>
              </w:rPr>
              <w:t>780</w:t>
            </w:r>
          </w:p>
        </w:tc>
        <w:tc>
          <w:tcPr>
            <w:tcW w:w="1096" w:type="dxa"/>
            <w:shd w:val="clear" w:color="auto" w:fill="F2F2F2"/>
            <w:hideMark/>
          </w:tcPr>
          <w:p w14:paraId="37917399" w14:textId="77777777" w:rsidR="008F0F33" w:rsidRPr="0093625A" w:rsidRDefault="008F0F33" w:rsidP="000F59C0">
            <w:pPr>
              <w:spacing w:after="0"/>
              <w:rPr>
                <w:rFonts w:ascii="Calibri" w:hAnsi="Calibri"/>
                <w:lang w:val="en-US"/>
              </w:rPr>
            </w:pPr>
            <w:r w:rsidRPr="0093625A">
              <w:rPr>
                <w:rFonts w:ascii="Calibri" w:hAnsi="Calibri"/>
                <w:lang w:val="en-US"/>
              </w:rPr>
              <w:t>1</w:t>
            </w:r>
          </w:p>
        </w:tc>
      </w:tr>
      <w:tr w:rsidR="008F0F33" w:rsidRPr="00F948C9" w14:paraId="1A5BA896" w14:textId="77777777" w:rsidTr="000F59C0">
        <w:trPr>
          <w:trHeight w:val="278"/>
          <w:jc w:val="center"/>
        </w:trPr>
        <w:tc>
          <w:tcPr>
            <w:tcW w:w="659" w:type="dxa"/>
            <w:shd w:val="clear" w:color="auto" w:fill="auto"/>
            <w:hideMark/>
          </w:tcPr>
          <w:p w14:paraId="1314A133" w14:textId="77777777" w:rsidR="008F0F33" w:rsidRPr="0093625A" w:rsidRDefault="008F0F33" w:rsidP="000F59C0">
            <w:pPr>
              <w:spacing w:after="0"/>
              <w:rPr>
                <w:rFonts w:ascii="Calibri" w:hAnsi="Calibri"/>
                <w:b/>
                <w:bCs/>
                <w:lang w:val="en-US"/>
              </w:rPr>
            </w:pPr>
            <w:r w:rsidRPr="0093625A">
              <w:rPr>
                <w:rFonts w:ascii="Calibri" w:hAnsi="Calibri"/>
                <w:bCs/>
                <w:lang w:val="en-US"/>
              </w:rPr>
              <w:t>15</w:t>
            </w:r>
          </w:p>
        </w:tc>
        <w:tc>
          <w:tcPr>
            <w:tcW w:w="1157" w:type="dxa"/>
            <w:shd w:val="clear" w:color="auto" w:fill="auto"/>
            <w:hideMark/>
          </w:tcPr>
          <w:p w14:paraId="1978D96D" w14:textId="77777777" w:rsidR="008F0F33" w:rsidRPr="0093625A" w:rsidRDefault="008F0F33" w:rsidP="000F59C0">
            <w:pPr>
              <w:spacing w:after="0"/>
              <w:rPr>
                <w:rFonts w:ascii="Calibri" w:hAnsi="Calibri"/>
                <w:lang w:val="en-US"/>
              </w:rPr>
            </w:pPr>
            <w:r w:rsidRPr="0093625A">
              <w:rPr>
                <w:rFonts w:ascii="Calibri" w:hAnsi="Calibri"/>
                <w:lang w:val="en-US"/>
              </w:rPr>
              <w:t>64QAM</w:t>
            </w:r>
          </w:p>
        </w:tc>
        <w:tc>
          <w:tcPr>
            <w:tcW w:w="622" w:type="dxa"/>
            <w:shd w:val="clear" w:color="auto" w:fill="auto"/>
          </w:tcPr>
          <w:p w14:paraId="4C39F168" w14:textId="77777777" w:rsidR="008F0F33" w:rsidRPr="0093625A" w:rsidRDefault="008F0F33" w:rsidP="000F59C0">
            <w:pPr>
              <w:spacing w:after="0"/>
              <w:rPr>
                <w:rFonts w:ascii="Calibri" w:hAnsi="Calibri"/>
                <w:lang w:val="en-US"/>
              </w:rPr>
            </w:pPr>
            <w:r>
              <w:rPr>
                <w:rFonts w:ascii="Calibri" w:hAnsi="Calibri"/>
                <w:lang w:val="en-US"/>
              </w:rPr>
              <w:t>888</w:t>
            </w:r>
          </w:p>
        </w:tc>
        <w:tc>
          <w:tcPr>
            <w:tcW w:w="1096" w:type="dxa"/>
            <w:shd w:val="clear" w:color="auto" w:fill="auto"/>
            <w:hideMark/>
          </w:tcPr>
          <w:p w14:paraId="65EEEF35" w14:textId="77777777" w:rsidR="008F0F33" w:rsidRPr="0093625A" w:rsidRDefault="008F0F33" w:rsidP="000F59C0">
            <w:pPr>
              <w:spacing w:after="0"/>
              <w:rPr>
                <w:rFonts w:ascii="Calibri" w:hAnsi="Calibri"/>
                <w:lang w:val="en-US"/>
              </w:rPr>
            </w:pPr>
            <w:r w:rsidRPr="0093625A">
              <w:rPr>
                <w:rFonts w:ascii="Calibri" w:hAnsi="Calibri"/>
                <w:lang w:val="en-US"/>
              </w:rPr>
              <w:t>1</w:t>
            </w:r>
          </w:p>
        </w:tc>
      </w:tr>
    </w:tbl>
    <w:p w14:paraId="495F3E49" w14:textId="77777777" w:rsidR="008F0F33" w:rsidRDefault="008F0F33" w:rsidP="008F0F33">
      <w:pPr>
        <w:rPr>
          <w:rFonts w:eastAsia="MS Mincho"/>
        </w:rPr>
      </w:pPr>
    </w:p>
    <w:p w14:paraId="65E54E69" w14:textId="00331D38" w:rsidR="008F0F33" w:rsidRDefault="008F0F33" w:rsidP="008F0F33">
      <w:pPr>
        <w:rPr>
          <w:noProof/>
        </w:rPr>
      </w:pPr>
      <w:r w:rsidRPr="00DE1D5F">
        <w:rPr>
          <w:noProof/>
        </w:rPr>
        <w:drawing>
          <wp:inline distT="0" distB="0" distL="0" distR="0" wp14:anchorId="2A906DB8" wp14:editId="39D01E9C">
            <wp:extent cx="6118860" cy="3848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3848100"/>
                    </a:xfrm>
                    <a:prstGeom prst="rect">
                      <a:avLst/>
                    </a:prstGeom>
                    <a:noFill/>
                    <a:ln>
                      <a:noFill/>
                    </a:ln>
                  </pic:spPr>
                </pic:pic>
              </a:graphicData>
            </a:graphic>
          </wp:inline>
        </w:drawing>
      </w:r>
    </w:p>
    <w:p w14:paraId="28FDEE75" w14:textId="77777777" w:rsidR="008F0F33" w:rsidRDefault="008F0F33" w:rsidP="008F0F33">
      <w:pPr>
        <w:pStyle w:val="Caption"/>
        <w:jc w:val="center"/>
      </w:pPr>
      <w:bookmarkStart w:id="24" w:name="_Ref498739717"/>
      <w:r>
        <w:t xml:space="preserve">Figure </w:t>
      </w:r>
      <w:fldSimple w:instr=" SEQ Figure \* ARABIC ">
        <w:r w:rsidR="000E3ED9">
          <w:rPr>
            <w:noProof/>
          </w:rPr>
          <w:t>4</w:t>
        </w:r>
      </w:fldSimple>
      <w:bookmarkEnd w:id="24"/>
      <w:r>
        <w:t xml:space="preserve"> – BLER performance of CQI table with lower granularity at low CQI indexes</w:t>
      </w:r>
    </w:p>
    <w:p w14:paraId="74EC5BF3" w14:textId="77777777" w:rsidR="008F0F33" w:rsidRDefault="008F0F33" w:rsidP="001A44AE">
      <w:pPr>
        <w:rPr>
          <w:rFonts w:eastAsia="MS Mincho"/>
        </w:rPr>
      </w:pPr>
    </w:p>
    <w:p w14:paraId="481565C0" w14:textId="5F04A170" w:rsidR="001A44AE" w:rsidRPr="000A3109" w:rsidRDefault="001A44AE" w:rsidP="001A44AE">
      <w:r>
        <w:rPr>
          <w:rFonts w:eastAsia="MS Mincho"/>
        </w:rPr>
        <w:t xml:space="preserve"> </w:t>
      </w:r>
    </w:p>
    <w:p w14:paraId="21C627CA" w14:textId="77777777" w:rsidR="001A44AE" w:rsidRDefault="001A44AE" w:rsidP="00346573"/>
    <w:sectPr w:rsidR="001A44AE">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30659" w14:textId="77777777" w:rsidR="0041665F" w:rsidRDefault="0041665F">
      <w:r>
        <w:separator/>
      </w:r>
    </w:p>
  </w:endnote>
  <w:endnote w:type="continuationSeparator" w:id="0">
    <w:p w14:paraId="55DA6C41" w14:textId="77777777" w:rsidR="0041665F" w:rsidRDefault="0041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1BC12" w14:textId="77777777" w:rsidR="0041665F" w:rsidRDefault="0041665F">
      <w:r>
        <w:separator/>
      </w:r>
    </w:p>
  </w:footnote>
  <w:footnote w:type="continuationSeparator" w:id="0">
    <w:p w14:paraId="4C73F616" w14:textId="77777777" w:rsidR="0041665F" w:rsidRDefault="004166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85ACB"/>
    <w:multiLevelType w:val="hybridMultilevel"/>
    <w:tmpl w:val="B216A32C"/>
    <w:lvl w:ilvl="0" w:tplc="45BCCC9A">
      <w:start w:val="1"/>
      <w:numFmt w:val="bullet"/>
      <w:lvlText w:val="•"/>
      <w:lvlJc w:val="left"/>
      <w:pPr>
        <w:tabs>
          <w:tab w:val="num" w:pos="360"/>
        </w:tabs>
        <w:ind w:left="360" w:hanging="360"/>
      </w:pPr>
      <w:rPr>
        <w:rFonts w:ascii="Arial" w:hAnsi="Arial" w:hint="default"/>
      </w:rPr>
    </w:lvl>
    <w:lvl w:ilvl="1" w:tplc="EBE68480">
      <w:start w:val="1"/>
      <w:numFmt w:val="bullet"/>
      <w:lvlText w:val="•"/>
      <w:lvlJc w:val="left"/>
      <w:pPr>
        <w:tabs>
          <w:tab w:val="num" w:pos="1080"/>
        </w:tabs>
        <w:ind w:left="1080" w:hanging="360"/>
      </w:pPr>
      <w:rPr>
        <w:rFonts w:ascii="Arial" w:hAnsi="Arial" w:hint="default"/>
      </w:rPr>
    </w:lvl>
    <w:lvl w:ilvl="2" w:tplc="A0A45138" w:tentative="1">
      <w:start w:val="1"/>
      <w:numFmt w:val="bullet"/>
      <w:lvlText w:val="•"/>
      <w:lvlJc w:val="left"/>
      <w:pPr>
        <w:tabs>
          <w:tab w:val="num" w:pos="1800"/>
        </w:tabs>
        <w:ind w:left="1800" w:hanging="360"/>
      </w:pPr>
      <w:rPr>
        <w:rFonts w:ascii="Arial" w:hAnsi="Arial" w:hint="default"/>
      </w:rPr>
    </w:lvl>
    <w:lvl w:ilvl="3" w:tplc="4B046314" w:tentative="1">
      <w:start w:val="1"/>
      <w:numFmt w:val="bullet"/>
      <w:lvlText w:val="•"/>
      <w:lvlJc w:val="left"/>
      <w:pPr>
        <w:tabs>
          <w:tab w:val="num" w:pos="2520"/>
        </w:tabs>
        <w:ind w:left="2520" w:hanging="360"/>
      </w:pPr>
      <w:rPr>
        <w:rFonts w:ascii="Arial" w:hAnsi="Arial" w:hint="default"/>
      </w:rPr>
    </w:lvl>
    <w:lvl w:ilvl="4" w:tplc="923C9658" w:tentative="1">
      <w:start w:val="1"/>
      <w:numFmt w:val="bullet"/>
      <w:lvlText w:val="•"/>
      <w:lvlJc w:val="left"/>
      <w:pPr>
        <w:tabs>
          <w:tab w:val="num" w:pos="3240"/>
        </w:tabs>
        <w:ind w:left="3240" w:hanging="360"/>
      </w:pPr>
      <w:rPr>
        <w:rFonts w:ascii="Arial" w:hAnsi="Arial" w:hint="default"/>
      </w:rPr>
    </w:lvl>
    <w:lvl w:ilvl="5" w:tplc="26D6287A" w:tentative="1">
      <w:start w:val="1"/>
      <w:numFmt w:val="bullet"/>
      <w:lvlText w:val="•"/>
      <w:lvlJc w:val="left"/>
      <w:pPr>
        <w:tabs>
          <w:tab w:val="num" w:pos="3960"/>
        </w:tabs>
        <w:ind w:left="3960" w:hanging="360"/>
      </w:pPr>
      <w:rPr>
        <w:rFonts w:ascii="Arial" w:hAnsi="Arial" w:hint="default"/>
      </w:rPr>
    </w:lvl>
    <w:lvl w:ilvl="6" w:tplc="59DCD854" w:tentative="1">
      <w:start w:val="1"/>
      <w:numFmt w:val="bullet"/>
      <w:lvlText w:val="•"/>
      <w:lvlJc w:val="left"/>
      <w:pPr>
        <w:tabs>
          <w:tab w:val="num" w:pos="4680"/>
        </w:tabs>
        <w:ind w:left="4680" w:hanging="360"/>
      </w:pPr>
      <w:rPr>
        <w:rFonts w:ascii="Arial" w:hAnsi="Arial" w:hint="default"/>
      </w:rPr>
    </w:lvl>
    <w:lvl w:ilvl="7" w:tplc="963AC5C2" w:tentative="1">
      <w:start w:val="1"/>
      <w:numFmt w:val="bullet"/>
      <w:lvlText w:val="•"/>
      <w:lvlJc w:val="left"/>
      <w:pPr>
        <w:tabs>
          <w:tab w:val="num" w:pos="5400"/>
        </w:tabs>
        <w:ind w:left="5400" w:hanging="360"/>
      </w:pPr>
      <w:rPr>
        <w:rFonts w:ascii="Arial" w:hAnsi="Arial" w:hint="default"/>
      </w:rPr>
    </w:lvl>
    <w:lvl w:ilvl="8" w:tplc="484C062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B23DE1"/>
    <w:multiLevelType w:val="hybridMultilevel"/>
    <w:tmpl w:val="35985032"/>
    <w:lvl w:ilvl="0" w:tplc="6A4C7508">
      <w:start w:val="3"/>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436B55"/>
    <w:multiLevelType w:val="hybridMultilevel"/>
    <w:tmpl w:val="D63669C2"/>
    <w:lvl w:ilvl="0" w:tplc="B0F2CD20">
      <w:start w:val="1"/>
      <w:numFmt w:val="bullet"/>
      <w:lvlText w:val="•"/>
      <w:lvlJc w:val="left"/>
      <w:pPr>
        <w:tabs>
          <w:tab w:val="num" w:pos="360"/>
        </w:tabs>
        <w:ind w:left="360" w:hanging="360"/>
      </w:pPr>
      <w:rPr>
        <w:rFonts w:ascii="Arial" w:hAnsi="Arial" w:hint="default"/>
      </w:rPr>
    </w:lvl>
    <w:lvl w:ilvl="1" w:tplc="F76E031E">
      <w:numFmt w:val="bullet"/>
      <w:lvlText w:val="•"/>
      <w:lvlJc w:val="left"/>
      <w:pPr>
        <w:tabs>
          <w:tab w:val="num" w:pos="1080"/>
        </w:tabs>
        <w:ind w:left="1080" w:hanging="360"/>
      </w:pPr>
      <w:rPr>
        <w:rFonts w:ascii="Arial" w:hAnsi="Arial" w:hint="default"/>
      </w:rPr>
    </w:lvl>
    <w:lvl w:ilvl="2" w:tplc="D7821BE0">
      <w:start w:val="1"/>
      <w:numFmt w:val="bullet"/>
      <w:lvlText w:val="•"/>
      <w:lvlJc w:val="left"/>
      <w:pPr>
        <w:tabs>
          <w:tab w:val="num" w:pos="1800"/>
        </w:tabs>
        <w:ind w:left="1800" w:hanging="360"/>
      </w:pPr>
      <w:rPr>
        <w:rFonts w:ascii="Arial" w:hAnsi="Arial" w:hint="default"/>
      </w:rPr>
    </w:lvl>
    <w:lvl w:ilvl="3" w:tplc="B7A26766" w:tentative="1">
      <w:start w:val="1"/>
      <w:numFmt w:val="bullet"/>
      <w:lvlText w:val="•"/>
      <w:lvlJc w:val="left"/>
      <w:pPr>
        <w:tabs>
          <w:tab w:val="num" w:pos="2520"/>
        </w:tabs>
        <w:ind w:left="2520" w:hanging="360"/>
      </w:pPr>
      <w:rPr>
        <w:rFonts w:ascii="Arial" w:hAnsi="Arial" w:hint="default"/>
      </w:rPr>
    </w:lvl>
    <w:lvl w:ilvl="4" w:tplc="0F1C0806" w:tentative="1">
      <w:start w:val="1"/>
      <w:numFmt w:val="bullet"/>
      <w:lvlText w:val="•"/>
      <w:lvlJc w:val="left"/>
      <w:pPr>
        <w:tabs>
          <w:tab w:val="num" w:pos="3240"/>
        </w:tabs>
        <w:ind w:left="3240" w:hanging="360"/>
      </w:pPr>
      <w:rPr>
        <w:rFonts w:ascii="Arial" w:hAnsi="Arial" w:hint="default"/>
      </w:rPr>
    </w:lvl>
    <w:lvl w:ilvl="5" w:tplc="49325ABE" w:tentative="1">
      <w:start w:val="1"/>
      <w:numFmt w:val="bullet"/>
      <w:lvlText w:val="•"/>
      <w:lvlJc w:val="left"/>
      <w:pPr>
        <w:tabs>
          <w:tab w:val="num" w:pos="3960"/>
        </w:tabs>
        <w:ind w:left="3960" w:hanging="360"/>
      </w:pPr>
      <w:rPr>
        <w:rFonts w:ascii="Arial" w:hAnsi="Arial" w:hint="default"/>
      </w:rPr>
    </w:lvl>
    <w:lvl w:ilvl="6" w:tplc="A2B8E5DC" w:tentative="1">
      <w:start w:val="1"/>
      <w:numFmt w:val="bullet"/>
      <w:lvlText w:val="•"/>
      <w:lvlJc w:val="left"/>
      <w:pPr>
        <w:tabs>
          <w:tab w:val="num" w:pos="4680"/>
        </w:tabs>
        <w:ind w:left="4680" w:hanging="360"/>
      </w:pPr>
      <w:rPr>
        <w:rFonts w:ascii="Arial" w:hAnsi="Arial" w:hint="default"/>
      </w:rPr>
    </w:lvl>
    <w:lvl w:ilvl="7" w:tplc="CA7C9A1E" w:tentative="1">
      <w:start w:val="1"/>
      <w:numFmt w:val="bullet"/>
      <w:lvlText w:val="•"/>
      <w:lvlJc w:val="left"/>
      <w:pPr>
        <w:tabs>
          <w:tab w:val="num" w:pos="5400"/>
        </w:tabs>
        <w:ind w:left="5400" w:hanging="360"/>
      </w:pPr>
      <w:rPr>
        <w:rFonts w:ascii="Arial" w:hAnsi="Arial" w:hint="default"/>
      </w:rPr>
    </w:lvl>
    <w:lvl w:ilvl="8" w:tplc="2174C91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7A2166"/>
    <w:multiLevelType w:val="hybridMultilevel"/>
    <w:tmpl w:val="043E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5"/>
  </w:num>
  <w:num w:numId="2">
    <w:abstractNumId w:val="24"/>
  </w:num>
  <w:num w:numId="3">
    <w:abstractNumId w:val="16"/>
  </w:num>
  <w:num w:numId="4">
    <w:abstractNumId w:val="14"/>
  </w:num>
  <w:num w:numId="5">
    <w:abstractNumId w:val="2"/>
  </w:num>
  <w:num w:numId="6">
    <w:abstractNumId w:val="23"/>
  </w:num>
  <w:num w:numId="7">
    <w:abstractNumId w:val="22"/>
  </w:num>
  <w:num w:numId="8">
    <w:abstractNumId w:val="25"/>
  </w:num>
  <w:num w:numId="9">
    <w:abstractNumId w:val="0"/>
  </w:num>
  <w:num w:numId="10">
    <w:abstractNumId w:val="19"/>
  </w:num>
  <w:num w:numId="11">
    <w:abstractNumId w:val="7"/>
  </w:num>
  <w:num w:numId="12">
    <w:abstractNumId w:val="1"/>
  </w:num>
  <w:num w:numId="13">
    <w:abstractNumId w:val="20"/>
  </w:num>
  <w:num w:numId="14">
    <w:abstractNumId w:val="4"/>
  </w:num>
  <w:num w:numId="15">
    <w:abstractNumId w:val="21"/>
  </w:num>
  <w:num w:numId="16">
    <w:abstractNumId w:val="6"/>
  </w:num>
  <w:num w:numId="17">
    <w:abstractNumId w:val="11"/>
  </w:num>
  <w:num w:numId="18">
    <w:abstractNumId w:val="17"/>
  </w:num>
  <w:num w:numId="19">
    <w:abstractNumId w:val="9"/>
  </w:num>
  <w:num w:numId="20">
    <w:abstractNumId w:val="3"/>
  </w:num>
  <w:num w:numId="21">
    <w:abstractNumId w:val="8"/>
  </w:num>
  <w:num w:numId="22">
    <w:abstractNumId w:val="13"/>
  </w:num>
  <w:num w:numId="23">
    <w:abstractNumId w:val="12"/>
  </w:num>
  <w:num w:numId="24">
    <w:abstractNumId w:val="5"/>
  </w:num>
  <w:num w:numId="25">
    <w:abstractNumId w:val="18"/>
  </w:num>
  <w:num w:numId="2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97F05"/>
    <w:rsid w:val="000A1523"/>
    <w:rsid w:val="000A17F4"/>
    <w:rsid w:val="000A1DE4"/>
    <w:rsid w:val="000A2774"/>
    <w:rsid w:val="000A3109"/>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EEE"/>
    <w:rsid w:val="000D7BAD"/>
    <w:rsid w:val="000E0015"/>
    <w:rsid w:val="000E08B3"/>
    <w:rsid w:val="000E0995"/>
    <w:rsid w:val="000E0CB7"/>
    <w:rsid w:val="000E1533"/>
    <w:rsid w:val="000E1871"/>
    <w:rsid w:val="000E1B7C"/>
    <w:rsid w:val="000E1FB2"/>
    <w:rsid w:val="000E2289"/>
    <w:rsid w:val="000E3ED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59C0"/>
    <w:rsid w:val="000F6CEB"/>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4AE"/>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E7431"/>
    <w:rsid w:val="001F0541"/>
    <w:rsid w:val="001F06F5"/>
    <w:rsid w:val="001F089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0CE3"/>
    <w:rsid w:val="00251643"/>
    <w:rsid w:val="002521ED"/>
    <w:rsid w:val="002524AE"/>
    <w:rsid w:val="00252537"/>
    <w:rsid w:val="00252775"/>
    <w:rsid w:val="00253759"/>
    <w:rsid w:val="00253FF9"/>
    <w:rsid w:val="0025518F"/>
    <w:rsid w:val="00255E54"/>
    <w:rsid w:val="0025724F"/>
    <w:rsid w:val="002576BB"/>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5FEE"/>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61E4"/>
    <w:rsid w:val="00297746"/>
    <w:rsid w:val="002A0124"/>
    <w:rsid w:val="002A0EC9"/>
    <w:rsid w:val="002A1DA6"/>
    <w:rsid w:val="002A233D"/>
    <w:rsid w:val="002A32BF"/>
    <w:rsid w:val="002A3515"/>
    <w:rsid w:val="002A3D98"/>
    <w:rsid w:val="002A461C"/>
    <w:rsid w:val="002A4946"/>
    <w:rsid w:val="002A4D6C"/>
    <w:rsid w:val="002A4F8A"/>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7D5"/>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30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30"/>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65F"/>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3793A"/>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6A5C"/>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6477"/>
    <w:rsid w:val="00846BFA"/>
    <w:rsid w:val="00850857"/>
    <w:rsid w:val="00850E04"/>
    <w:rsid w:val="008516AD"/>
    <w:rsid w:val="00851D9D"/>
    <w:rsid w:val="00852231"/>
    <w:rsid w:val="00852D17"/>
    <w:rsid w:val="00852D4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6433"/>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0F33"/>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12B"/>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ADF"/>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1CF1"/>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05F3"/>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D39"/>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FB9"/>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0BFA"/>
    <w:rsid w:val="00D01255"/>
    <w:rsid w:val="00D024BB"/>
    <w:rsid w:val="00D02C60"/>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B98"/>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6F1"/>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62CB"/>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9C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0F59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9C0"/>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styleId="PlaceholderText">
    <w:name w:val="Placeholder Text"/>
    <w:basedOn w:val="DefaultParagraphFont"/>
    <w:uiPriority w:val="99"/>
    <w:semiHidden/>
    <w:rsid w:val="002576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9082B-4E53-4540-9705-B8FFCAE3D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2018-02-16T23:44:00Z</dcterms:created>
  <dcterms:modified xsi:type="dcterms:W3CDTF">2018-02-16T23:44:00Z</dcterms:modified>
</cp:coreProperties>
</file>